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814F99" w14:textId="039B0981" w:rsidR="00C00B19" w:rsidRPr="00C00B19" w:rsidRDefault="00C00B19" w:rsidP="00C00B19">
      <w:pPr>
        <w:tabs>
          <w:tab w:val="center" w:pos="4536"/>
          <w:tab w:val="right" w:pos="7938"/>
          <w:tab w:val="right" w:pos="9639"/>
        </w:tabs>
        <w:ind w:right="2"/>
        <w:rPr>
          <w:rFonts w:ascii="Arial" w:hAnsi="Arial" w:cs="Arial"/>
          <w:b/>
          <w:bCs/>
          <w:sz w:val="24"/>
          <w:szCs w:val="24"/>
          <w:lang w:eastAsia="zh-CN"/>
        </w:rPr>
      </w:pPr>
      <w:bookmarkStart w:id="0" w:name="_Hlk145670493"/>
      <w:r w:rsidRPr="00C00B19">
        <w:rPr>
          <w:rFonts w:ascii="Arial" w:hAnsi="Arial" w:cs="Arial"/>
          <w:b/>
          <w:bCs/>
          <w:sz w:val="24"/>
          <w:szCs w:val="24"/>
        </w:rPr>
        <w:t>3GPP TSG RAN WG1 #116-</w:t>
      </w:r>
      <w:r w:rsidRPr="00C00B19">
        <w:rPr>
          <w:rFonts w:ascii="Arial" w:hAnsi="Arial" w:cs="Arial" w:hint="eastAsia"/>
          <w:b/>
          <w:bCs/>
          <w:sz w:val="24"/>
          <w:szCs w:val="24"/>
          <w:lang w:eastAsia="ko-KR"/>
        </w:rPr>
        <w:t>b</w:t>
      </w:r>
      <w:r w:rsidRPr="00C00B19">
        <w:rPr>
          <w:rFonts w:ascii="Arial" w:hAnsi="Arial" w:cs="Arial"/>
          <w:b/>
          <w:bCs/>
          <w:sz w:val="24"/>
          <w:szCs w:val="24"/>
          <w:lang w:eastAsia="ko-KR"/>
        </w:rPr>
        <w:t>is</w:t>
      </w:r>
      <w:r w:rsidRPr="00C00B19">
        <w:rPr>
          <w:rFonts w:ascii="Arial" w:hAnsi="Arial" w:cs="Arial"/>
          <w:b/>
          <w:bCs/>
          <w:sz w:val="24"/>
          <w:szCs w:val="24"/>
        </w:rPr>
        <w:tab/>
      </w:r>
      <w:r w:rsidRPr="00C00B19">
        <w:rPr>
          <w:rFonts w:ascii="Arial" w:hAnsi="Arial" w:cs="Arial"/>
          <w:b/>
          <w:bCs/>
          <w:sz w:val="24"/>
          <w:szCs w:val="24"/>
        </w:rPr>
        <w:tab/>
      </w:r>
      <w:r w:rsidRPr="00C00B19">
        <w:rPr>
          <w:rFonts w:ascii="Arial" w:hAnsi="Arial" w:cs="Arial"/>
          <w:b/>
          <w:bCs/>
          <w:sz w:val="24"/>
          <w:szCs w:val="24"/>
        </w:rPr>
        <w:tab/>
      </w:r>
      <w:r w:rsidRPr="00335AC1">
        <w:rPr>
          <w:rFonts w:ascii="Arial" w:hAnsi="Arial" w:cs="Arial"/>
          <w:b/>
          <w:bCs/>
          <w:sz w:val="24"/>
          <w:szCs w:val="24"/>
          <w:lang w:eastAsia="zh-CN"/>
        </w:rPr>
        <w:t>R1-240</w:t>
      </w:r>
      <w:r w:rsidR="00335AC1">
        <w:rPr>
          <w:rFonts w:ascii="Arial" w:hAnsi="Arial" w:cs="Arial" w:hint="eastAsia"/>
          <w:b/>
          <w:bCs/>
          <w:sz w:val="24"/>
          <w:szCs w:val="24"/>
          <w:lang w:eastAsia="zh-CN"/>
        </w:rPr>
        <w:t>2511</w:t>
      </w:r>
    </w:p>
    <w:p w14:paraId="46D78463" w14:textId="77777777" w:rsidR="00C00B19" w:rsidRPr="00C00B19" w:rsidRDefault="00C00B19" w:rsidP="00C00B19">
      <w:pPr>
        <w:tabs>
          <w:tab w:val="center" w:pos="4536"/>
          <w:tab w:val="right" w:pos="9072"/>
        </w:tabs>
        <w:rPr>
          <w:rFonts w:ascii="Arial" w:eastAsia="MS Mincho" w:hAnsi="Arial" w:cs="Arial"/>
          <w:b/>
          <w:bCs/>
          <w:sz w:val="24"/>
          <w:szCs w:val="24"/>
          <w:lang w:eastAsia="ja-JP"/>
        </w:rPr>
      </w:pPr>
      <w:r w:rsidRPr="00C00B19">
        <w:rPr>
          <w:rFonts w:ascii="Arial" w:eastAsia="MS Mincho" w:hAnsi="Arial" w:cs="Arial"/>
          <w:b/>
          <w:bCs/>
          <w:sz w:val="24"/>
          <w:szCs w:val="24"/>
          <w:lang w:eastAsia="ja-JP"/>
        </w:rPr>
        <w:t>Changsha, Hunan Province, China, April 15</w:t>
      </w:r>
      <w:r w:rsidRPr="00C00B19">
        <w:rPr>
          <w:rFonts w:ascii="Malgun Gothic" w:eastAsia="Malgun Gothic" w:hAnsi="Malgun Gothic" w:cs="Malgun Gothic" w:hint="eastAsia"/>
          <w:b/>
          <w:bCs/>
          <w:sz w:val="24"/>
          <w:szCs w:val="24"/>
          <w:vertAlign w:val="superscript"/>
          <w:lang w:eastAsia="ko-KR"/>
        </w:rPr>
        <w:t>th</w:t>
      </w:r>
      <w:r w:rsidRPr="00C00B19">
        <w:rPr>
          <w:rFonts w:ascii="Arial" w:eastAsia="MS Mincho" w:hAnsi="Arial" w:cs="Arial"/>
          <w:b/>
          <w:bCs/>
          <w:sz w:val="24"/>
          <w:szCs w:val="24"/>
          <w:lang w:eastAsia="ja-JP"/>
        </w:rPr>
        <w:t xml:space="preserve"> </w:t>
      </w:r>
      <w:r w:rsidRPr="00C00B19">
        <w:rPr>
          <w:rFonts w:ascii="Arial" w:hAnsi="Arial" w:cs="Arial"/>
          <w:b/>
          <w:bCs/>
          <w:sz w:val="24"/>
          <w:szCs w:val="24"/>
        </w:rPr>
        <w:t>– 19</w:t>
      </w:r>
      <w:r w:rsidRPr="00C00B19">
        <w:rPr>
          <w:rFonts w:ascii="Arial" w:hAnsi="Arial" w:cs="Arial" w:hint="eastAsia"/>
          <w:b/>
          <w:bCs/>
          <w:sz w:val="24"/>
          <w:szCs w:val="24"/>
          <w:vertAlign w:val="superscript"/>
          <w:lang w:eastAsia="ko-KR"/>
        </w:rPr>
        <w:t>t</w:t>
      </w:r>
      <w:r w:rsidRPr="00C00B19">
        <w:rPr>
          <w:rFonts w:ascii="Arial" w:hAnsi="Arial" w:cs="Arial"/>
          <w:b/>
          <w:bCs/>
          <w:sz w:val="24"/>
          <w:szCs w:val="24"/>
          <w:vertAlign w:val="superscript"/>
          <w:lang w:eastAsia="ko-KR"/>
        </w:rPr>
        <w:t>h</w:t>
      </w:r>
      <w:r w:rsidRPr="00C00B19">
        <w:rPr>
          <w:rFonts w:ascii="Arial" w:eastAsia="MS Mincho" w:hAnsi="Arial" w:cs="Arial"/>
          <w:b/>
          <w:bCs/>
          <w:sz w:val="24"/>
          <w:szCs w:val="24"/>
          <w:lang w:eastAsia="ja-JP"/>
        </w:rPr>
        <w:t>, 2024</w:t>
      </w:r>
    </w:p>
    <w:bookmarkEnd w:id="0"/>
    <w:p w14:paraId="28E9F91B" w14:textId="77777777" w:rsidR="00C00B19" w:rsidRPr="00C00B19" w:rsidRDefault="00C00B19" w:rsidP="002B17FD">
      <w:pPr>
        <w:pStyle w:val="a0"/>
        <w:tabs>
          <w:tab w:val="right" w:pos="9639"/>
        </w:tabs>
        <w:rPr>
          <w:rFonts w:eastAsiaTheme="minorEastAsia"/>
          <w:bCs/>
          <w:noProof w:val="0"/>
          <w:sz w:val="24"/>
          <w:lang w:eastAsia="zh-CN"/>
        </w:rPr>
      </w:pPr>
    </w:p>
    <w:p w14:paraId="39F8AE55" w14:textId="7FDE038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sidRPr="0059673F">
        <w:rPr>
          <w:rFonts w:eastAsia="宋体" w:cs="Arial"/>
          <w:b/>
          <w:bCs/>
          <w:sz w:val="24"/>
          <w:lang w:val="en-US" w:eastAsia="zh-CN"/>
        </w:rPr>
        <w:t>9.</w:t>
      </w:r>
      <w:r w:rsidR="00C1279A">
        <w:rPr>
          <w:rFonts w:eastAsia="宋体" w:cs="Arial" w:hint="eastAsia"/>
          <w:b/>
          <w:bCs/>
          <w:sz w:val="24"/>
          <w:lang w:val="en-US" w:eastAsia="zh-CN"/>
        </w:rPr>
        <w:t>4</w:t>
      </w:r>
      <w:r w:rsidR="005A5588" w:rsidRPr="0059673F">
        <w:rPr>
          <w:rFonts w:eastAsia="宋体" w:cs="Arial"/>
          <w:b/>
          <w:bCs/>
          <w:sz w:val="24"/>
          <w:lang w:val="en-US" w:eastAsia="zh-CN"/>
        </w:rPr>
        <w:t>.</w:t>
      </w:r>
      <w:r w:rsidR="00A15370">
        <w:rPr>
          <w:rFonts w:eastAsia="宋体" w:cs="Arial" w:hint="eastAsia"/>
          <w:b/>
          <w:bCs/>
          <w:sz w:val="24"/>
          <w:lang w:val="en-US" w:eastAsia="zh-CN"/>
        </w:rPr>
        <w:t>1.</w:t>
      </w:r>
      <w:r w:rsidR="00C1279A">
        <w:rPr>
          <w:rFonts w:eastAsia="宋体" w:cs="Arial" w:hint="eastAsia"/>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7EBE6723"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A15370" w:rsidRPr="00A15370">
        <w:rPr>
          <w:rFonts w:ascii="Arial" w:hAnsi="Arial" w:cs="Arial"/>
          <w:b/>
          <w:bCs/>
          <w:sz w:val="24"/>
          <w:lang w:eastAsia="zh-CN"/>
        </w:rPr>
        <w:t>Discussion on Ambient IoT device architectures</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75F83563" w:rsidR="00D570A6" w:rsidRPr="003864E2" w:rsidRDefault="000D63BA" w:rsidP="004839DE">
      <w:pPr>
        <w:pStyle w:val="af4"/>
        <w:jc w:val="both"/>
        <w:rPr>
          <w:sz w:val="21"/>
          <w:szCs w:val="21"/>
        </w:rPr>
      </w:pPr>
      <w:bookmarkStart w:id="1" w:name="OLE_LINK5"/>
      <w:bookmarkStart w:id="2" w:name="OLE_LINK8"/>
      <w:r w:rsidRPr="000D63BA">
        <w:rPr>
          <w:sz w:val="21"/>
          <w:szCs w:val="21"/>
        </w:rPr>
        <w:t>The study item on solutions for Ambient IoT (Internet of Things) was approved in RAN</w:t>
      </w:r>
      <w:r w:rsidR="00D7307B">
        <w:rPr>
          <w:rFonts w:hint="eastAsia"/>
          <w:sz w:val="21"/>
          <w:szCs w:val="21"/>
          <w:lang w:eastAsia="zh-CN"/>
        </w:rPr>
        <w:t xml:space="preserve"> </w:t>
      </w:r>
      <w:r w:rsidRPr="000D63BA">
        <w:rPr>
          <w:sz w:val="21"/>
          <w:szCs w:val="21"/>
        </w:rPr>
        <w:t xml:space="preserve">#102 meeting </w:t>
      </w:r>
      <w:r w:rsidR="00471C5F">
        <w:rPr>
          <w:sz w:val="21"/>
          <w:szCs w:val="21"/>
        </w:rPr>
        <w:fldChar w:fldCharType="begin"/>
      </w:r>
      <w:r w:rsidR="00471C5F">
        <w:rPr>
          <w:sz w:val="21"/>
          <w:szCs w:val="21"/>
        </w:rPr>
        <w:instrText xml:space="preserve"> REF _Ref162536537 \r \h </w:instrText>
      </w:r>
      <w:r w:rsidR="00471C5F">
        <w:rPr>
          <w:sz w:val="21"/>
          <w:szCs w:val="21"/>
        </w:rPr>
      </w:r>
      <w:r w:rsidR="00471C5F">
        <w:rPr>
          <w:sz w:val="21"/>
          <w:szCs w:val="21"/>
        </w:rPr>
        <w:fldChar w:fldCharType="separate"/>
      </w:r>
      <w:r w:rsidR="00471C5F">
        <w:rPr>
          <w:sz w:val="21"/>
          <w:szCs w:val="21"/>
        </w:rPr>
        <w:t>[1]</w:t>
      </w:r>
      <w:r w:rsidR="00471C5F">
        <w:rPr>
          <w:sz w:val="21"/>
          <w:szCs w:val="21"/>
        </w:rPr>
        <w:fldChar w:fldCharType="end"/>
      </w:r>
      <w:r>
        <w:rPr>
          <w:rFonts w:hint="eastAsia"/>
          <w:sz w:val="21"/>
          <w:szCs w:val="21"/>
          <w:lang w:eastAsia="zh-CN"/>
        </w:rPr>
        <w:t xml:space="preserve"> and </w:t>
      </w:r>
      <w:r>
        <w:rPr>
          <w:sz w:val="21"/>
          <w:szCs w:val="21"/>
          <w:lang w:eastAsia="zh-CN"/>
        </w:rPr>
        <w:t>revise</w:t>
      </w:r>
      <w:r>
        <w:rPr>
          <w:rFonts w:hint="eastAsia"/>
          <w:sz w:val="21"/>
          <w:szCs w:val="21"/>
          <w:lang w:eastAsia="zh-CN"/>
        </w:rPr>
        <w:t>d in RAN</w:t>
      </w:r>
      <w:r w:rsidR="00D7307B">
        <w:rPr>
          <w:rFonts w:hint="eastAsia"/>
          <w:sz w:val="21"/>
          <w:szCs w:val="21"/>
          <w:lang w:eastAsia="zh-CN"/>
        </w:rPr>
        <w:t xml:space="preserve"> </w:t>
      </w:r>
      <w:r>
        <w:rPr>
          <w:rFonts w:hint="eastAsia"/>
          <w:sz w:val="21"/>
          <w:szCs w:val="21"/>
          <w:lang w:eastAsia="zh-CN"/>
        </w:rPr>
        <w:t xml:space="preserve">#103 meeting </w:t>
      </w:r>
      <w:r w:rsidR="00471C5F">
        <w:rPr>
          <w:sz w:val="21"/>
          <w:szCs w:val="21"/>
          <w:lang w:eastAsia="zh-CN"/>
        </w:rPr>
        <w:fldChar w:fldCharType="begin"/>
      </w:r>
      <w:r w:rsidR="00471C5F">
        <w:rPr>
          <w:sz w:val="21"/>
          <w:szCs w:val="21"/>
          <w:lang w:eastAsia="zh-CN"/>
        </w:rPr>
        <w:instrText xml:space="preserve"> </w:instrText>
      </w:r>
      <w:r w:rsidR="00471C5F">
        <w:rPr>
          <w:rFonts w:hint="eastAsia"/>
          <w:sz w:val="21"/>
          <w:szCs w:val="21"/>
          <w:lang w:eastAsia="zh-CN"/>
        </w:rPr>
        <w:instrText>REF _Ref162536546 \r \h</w:instrText>
      </w:r>
      <w:r w:rsidR="00471C5F">
        <w:rPr>
          <w:sz w:val="21"/>
          <w:szCs w:val="21"/>
          <w:lang w:eastAsia="zh-CN"/>
        </w:rPr>
        <w:instrText xml:space="preserve"> </w:instrText>
      </w:r>
      <w:r w:rsidR="00471C5F">
        <w:rPr>
          <w:sz w:val="21"/>
          <w:szCs w:val="21"/>
          <w:lang w:eastAsia="zh-CN"/>
        </w:rPr>
      </w:r>
      <w:r w:rsidR="00471C5F">
        <w:rPr>
          <w:sz w:val="21"/>
          <w:szCs w:val="21"/>
          <w:lang w:eastAsia="zh-CN"/>
        </w:rPr>
        <w:fldChar w:fldCharType="separate"/>
      </w:r>
      <w:r w:rsidR="00471C5F">
        <w:rPr>
          <w:sz w:val="21"/>
          <w:szCs w:val="21"/>
          <w:lang w:eastAsia="zh-CN"/>
        </w:rPr>
        <w:t>[2]</w:t>
      </w:r>
      <w:r w:rsidR="00471C5F">
        <w:rPr>
          <w:sz w:val="21"/>
          <w:szCs w:val="21"/>
          <w:lang w:eastAsia="zh-CN"/>
        </w:rPr>
        <w:fldChar w:fldCharType="end"/>
      </w:r>
      <w:r w:rsidRPr="000D63BA">
        <w:rPr>
          <w:sz w:val="21"/>
          <w:szCs w:val="21"/>
        </w:rPr>
        <w:t>.</w:t>
      </w:r>
      <w:r>
        <w:rPr>
          <w:rFonts w:hint="eastAsia"/>
          <w:sz w:val="21"/>
          <w:szCs w:val="21"/>
          <w:lang w:eastAsia="zh-CN"/>
        </w:rPr>
        <w:t xml:space="preserve"> </w:t>
      </w:r>
      <w:r w:rsidR="00523804" w:rsidRPr="003864E2">
        <w:rPr>
          <w:sz w:val="21"/>
          <w:szCs w:val="21"/>
        </w:rPr>
        <w:t>I</w:t>
      </w:r>
      <w:r w:rsidR="00523804" w:rsidRPr="003864E2">
        <w:rPr>
          <w:rFonts w:hint="eastAsia"/>
          <w:sz w:val="21"/>
          <w:szCs w:val="21"/>
        </w:rPr>
        <w:t xml:space="preserve">n </w:t>
      </w:r>
      <w:r>
        <w:rPr>
          <w:rFonts w:hint="eastAsia"/>
          <w:sz w:val="21"/>
          <w:szCs w:val="21"/>
          <w:lang w:eastAsia="zh-CN"/>
        </w:rPr>
        <w:t xml:space="preserve">last </w:t>
      </w:r>
      <w:r w:rsidR="00523804" w:rsidRPr="003864E2">
        <w:rPr>
          <w:sz w:val="21"/>
          <w:szCs w:val="21"/>
        </w:rPr>
        <w:t>RAN</w:t>
      </w:r>
      <w:r>
        <w:rPr>
          <w:rFonts w:hint="eastAsia"/>
          <w:sz w:val="21"/>
          <w:szCs w:val="21"/>
          <w:lang w:eastAsia="zh-CN"/>
        </w:rPr>
        <w:t>1</w:t>
      </w:r>
      <w:r w:rsidR="00D7307B">
        <w:rPr>
          <w:rFonts w:hint="eastAsia"/>
          <w:sz w:val="21"/>
          <w:szCs w:val="21"/>
          <w:lang w:eastAsia="zh-CN"/>
        </w:rPr>
        <w:t xml:space="preserve"> </w:t>
      </w:r>
      <w:r w:rsidR="00523804" w:rsidRPr="003864E2">
        <w:rPr>
          <w:sz w:val="21"/>
          <w:szCs w:val="21"/>
        </w:rPr>
        <w:t>#</w:t>
      </w:r>
      <w:r w:rsidR="004B6B73">
        <w:rPr>
          <w:sz w:val="21"/>
          <w:szCs w:val="21"/>
        </w:rPr>
        <w:t>11</w:t>
      </w:r>
      <w:r>
        <w:rPr>
          <w:rFonts w:hint="eastAsia"/>
          <w:sz w:val="21"/>
          <w:szCs w:val="21"/>
          <w:lang w:eastAsia="zh-CN"/>
        </w:rPr>
        <w:t>6</w:t>
      </w:r>
      <w:r w:rsidR="00C4319C">
        <w:rPr>
          <w:sz w:val="21"/>
          <w:szCs w:val="21"/>
        </w:rPr>
        <w:t xml:space="preserve"> meeting</w:t>
      </w:r>
      <w:r w:rsidR="00523804" w:rsidRPr="003864E2">
        <w:rPr>
          <w:sz w:val="21"/>
          <w:szCs w:val="21"/>
        </w:rPr>
        <w:t xml:space="preserve"> </w:t>
      </w:r>
      <w:r w:rsidR="00471C5F">
        <w:rPr>
          <w:sz w:val="21"/>
          <w:szCs w:val="21"/>
        </w:rPr>
        <w:fldChar w:fldCharType="begin"/>
      </w:r>
      <w:r w:rsidR="00471C5F">
        <w:rPr>
          <w:sz w:val="21"/>
          <w:szCs w:val="21"/>
        </w:rPr>
        <w:instrText xml:space="preserve"> REF _Ref162536554 \r \h </w:instrText>
      </w:r>
      <w:r w:rsidR="00471C5F">
        <w:rPr>
          <w:sz w:val="21"/>
          <w:szCs w:val="21"/>
        </w:rPr>
      </w:r>
      <w:r w:rsidR="00471C5F">
        <w:rPr>
          <w:sz w:val="21"/>
          <w:szCs w:val="21"/>
        </w:rPr>
        <w:fldChar w:fldCharType="separate"/>
      </w:r>
      <w:r w:rsidR="00471C5F">
        <w:rPr>
          <w:sz w:val="21"/>
          <w:szCs w:val="21"/>
        </w:rPr>
        <w:t>[3]</w:t>
      </w:r>
      <w:r w:rsidR="00471C5F">
        <w:rPr>
          <w:sz w:val="21"/>
          <w:szCs w:val="21"/>
        </w:rPr>
        <w:fldChar w:fldCharType="end"/>
      </w:r>
      <w:r w:rsidR="00523804"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 xml:space="preserve">for </w:t>
      </w:r>
      <w:r w:rsidRPr="000D63BA">
        <w:rPr>
          <w:sz w:val="21"/>
          <w:szCs w:val="21"/>
        </w:rPr>
        <w:t>Ambient IoT</w:t>
      </w:r>
      <w:r w:rsidR="002C1223" w:rsidRPr="003864E2">
        <w:rPr>
          <w:sz w:val="21"/>
          <w:szCs w:val="21"/>
        </w:rPr>
        <w:t xml:space="preserve"> </w:t>
      </w:r>
      <w:r w:rsidR="00DC3D66" w:rsidRPr="00DC3D66">
        <w:rPr>
          <w:sz w:val="21"/>
          <w:szCs w:val="21"/>
        </w:rPr>
        <w:t xml:space="preserve">device architectures </w:t>
      </w:r>
      <w:r w:rsidR="002C1223" w:rsidRPr="003864E2">
        <w:rPr>
          <w:sz w:val="21"/>
          <w:szCs w:val="21"/>
        </w:rPr>
        <w:t>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4DE0E320" w14:textId="77777777" w:rsidR="00D871AB" w:rsidRPr="00096923" w:rsidRDefault="00D871AB" w:rsidP="00D871AB">
            <w:pPr>
              <w:rPr>
                <w:lang w:eastAsia="x-none"/>
              </w:rPr>
            </w:pPr>
            <w:r w:rsidRPr="00096923">
              <w:rPr>
                <w:bCs/>
                <w:highlight w:val="green"/>
                <w:lang w:eastAsia="x-none"/>
              </w:rPr>
              <w:t>Agreement</w:t>
            </w:r>
          </w:p>
          <w:p w14:paraId="4776266E" w14:textId="77777777" w:rsidR="00D871AB" w:rsidRDefault="00D871AB" w:rsidP="00D871AB">
            <w:pPr>
              <w:rPr>
                <w:lang w:eastAsia="x-none"/>
              </w:rPr>
            </w:pPr>
            <w:r>
              <w:rPr>
                <w:lang w:eastAsia="x-none"/>
              </w:rPr>
              <w:t>For the purpose of the study, RAN1 uses the following terminologies:</w:t>
            </w:r>
          </w:p>
          <w:p w14:paraId="1AAD21B4" w14:textId="77777777" w:rsidR="00D871AB" w:rsidRPr="00096923" w:rsidRDefault="00D871AB" w:rsidP="00D871AB">
            <w:pPr>
              <w:widowControl w:val="0"/>
              <w:numPr>
                <w:ilvl w:val="0"/>
                <w:numId w:val="66"/>
              </w:numPr>
              <w:overflowPunct/>
              <w:spacing w:after="0"/>
              <w:ind w:left="714" w:hanging="357"/>
              <w:jc w:val="both"/>
              <w:textAlignment w:val="auto"/>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7EF2C4C3" w14:textId="77777777" w:rsidR="00D871AB" w:rsidRPr="00096923" w:rsidRDefault="00D871AB" w:rsidP="00D871AB">
            <w:pPr>
              <w:widowControl w:val="0"/>
              <w:numPr>
                <w:ilvl w:val="0"/>
                <w:numId w:val="66"/>
              </w:numPr>
              <w:overflowPunct/>
              <w:spacing w:after="0"/>
              <w:ind w:left="714" w:hanging="357"/>
              <w:jc w:val="both"/>
              <w:textAlignment w:val="auto"/>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42736CE4" w14:textId="77777777" w:rsidR="00D871AB" w:rsidRPr="00096923" w:rsidRDefault="00D871AB" w:rsidP="00D871AB">
            <w:pPr>
              <w:widowControl w:val="0"/>
              <w:numPr>
                <w:ilvl w:val="0"/>
                <w:numId w:val="66"/>
              </w:numPr>
              <w:overflowPunct/>
              <w:spacing w:after="0"/>
              <w:ind w:left="714" w:hanging="357"/>
              <w:jc w:val="both"/>
              <w:textAlignment w:val="auto"/>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61255100" w14:textId="77777777" w:rsidR="00D871AB" w:rsidRDefault="00D871AB" w:rsidP="00D871AB">
            <w:pPr>
              <w:rPr>
                <w:lang w:eastAsia="x-none"/>
              </w:rPr>
            </w:pPr>
          </w:p>
          <w:p w14:paraId="765A6337" w14:textId="77777777" w:rsidR="00D871AB" w:rsidRPr="00E23A6E" w:rsidRDefault="00D871AB" w:rsidP="00D871AB">
            <w:pPr>
              <w:rPr>
                <w:lang w:eastAsia="x-none"/>
              </w:rPr>
            </w:pPr>
            <w:r w:rsidRPr="00E23A6E">
              <w:rPr>
                <w:bCs/>
                <w:highlight w:val="green"/>
                <w:lang w:eastAsia="x-none"/>
              </w:rPr>
              <w:t>Agreement</w:t>
            </w:r>
          </w:p>
          <w:p w14:paraId="049D2D9E" w14:textId="77777777" w:rsidR="00D871AB" w:rsidRPr="00CC7C1F" w:rsidRDefault="00D871AB" w:rsidP="00D871AB">
            <w:pPr>
              <w:rPr>
                <w:lang w:eastAsia="x-none"/>
              </w:rPr>
            </w:pPr>
            <w:r w:rsidRPr="00CC7C1F">
              <w:rPr>
                <w:lang w:eastAsia="x-none"/>
              </w:rPr>
              <w:t>Study at least the following blocks for device 1 architecture.</w:t>
            </w:r>
          </w:p>
          <w:p w14:paraId="1CEBCAF6"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 and receiver/transmitter.</w:t>
            </w:r>
          </w:p>
          <w:p w14:paraId="1CD5FA90"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and receiver related blocks).</w:t>
            </w:r>
          </w:p>
          <w:p w14:paraId="57FA2CD2"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33964B35"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RF energy harvester.</w:t>
            </w:r>
          </w:p>
          <w:p w14:paraId="27CFFEB5"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716B200C"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35B95256"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21988F53"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74BF3412" w14:textId="77777777" w:rsidR="00D871AB" w:rsidRPr="00CC7C1F" w:rsidRDefault="00D871AB" w:rsidP="00D871AB">
            <w:pPr>
              <w:widowControl w:val="0"/>
              <w:numPr>
                <w:ilvl w:val="0"/>
                <w:numId w:val="67"/>
              </w:numPr>
              <w:overflowPunct/>
              <w:spacing w:after="0"/>
              <w:jc w:val="both"/>
              <w:textAlignment w:val="auto"/>
              <w:rPr>
                <w:b/>
                <w:bCs/>
              </w:rPr>
            </w:pPr>
            <w:r w:rsidRPr="00CC7C1F">
              <w:rPr>
                <w:b/>
                <w:bCs/>
              </w:rPr>
              <w:t>Reception related blocks</w:t>
            </w:r>
          </w:p>
          <w:p w14:paraId="663D9D55" w14:textId="77777777" w:rsidR="00D871AB" w:rsidRPr="00CC7C1F" w:rsidRDefault="00D871AB" w:rsidP="00D871AB">
            <w:pPr>
              <w:widowControl w:val="0"/>
              <w:numPr>
                <w:ilvl w:val="1"/>
                <w:numId w:val="67"/>
              </w:numPr>
              <w:overflowPunct/>
              <w:spacing w:after="0"/>
              <w:jc w:val="both"/>
              <w:textAlignment w:val="auto"/>
            </w:pPr>
            <w:r w:rsidRPr="00CC7C1F">
              <w:rPr>
                <w:b/>
                <w:bCs/>
              </w:rPr>
              <w:t>RF BPF</w:t>
            </w:r>
            <w:r w:rsidRPr="00CC7C1F">
              <w:t xml:space="preserve"> for improving selectivity.</w:t>
            </w:r>
          </w:p>
          <w:p w14:paraId="64C9BD63" w14:textId="77777777" w:rsidR="00D871AB" w:rsidRPr="00CC7C1F" w:rsidRDefault="00D871AB" w:rsidP="00D871AB">
            <w:pPr>
              <w:widowControl w:val="0"/>
              <w:numPr>
                <w:ilvl w:val="2"/>
                <w:numId w:val="67"/>
              </w:numPr>
              <w:overflowPunct/>
              <w:spacing w:after="0"/>
              <w:jc w:val="both"/>
              <w:textAlignment w:val="auto"/>
            </w:pPr>
            <w:r w:rsidRPr="00CC7C1F">
              <w:t>Depending on implementation, it may not exist. RAN4 RF requirement (if any, e.g., ACS) and peak power consumption target also need to be considered.</w:t>
            </w:r>
          </w:p>
          <w:p w14:paraId="2A73744E" w14:textId="77777777" w:rsidR="00D871AB" w:rsidRPr="00CC7C1F" w:rsidRDefault="00D871AB" w:rsidP="00D871AB">
            <w:pPr>
              <w:widowControl w:val="0"/>
              <w:numPr>
                <w:ilvl w:val="1"/>
                <w:numId w:val="67"/>
              </w:numPr>
              <w:overflowPunct/>
              <w:spacing w:after="0"/>
              <w:jc w:val="both"/>
              <w:textAlignment w:val="auto"/>
            </w:pPr>
            <w:r w:rsidRPr="00CC7C1F">
              <w:rPr>
                <w:b/>
                <w:bCs/>
              </w:rPr>
              <w:t>RF Envelope Detector</w:t>
            </w:r>
            <w:r w:rsidRPr="00CC7C1F">
              <w:t xml:space="preserve"> converts RF signal to baseband.</w:t>
            </w:r>
          </w:p>
          <w:p w14:paraId="2A41990C" w14:textId="77777777" w:rsidR="00D871AB" w:rsidRPr="00CC7C1F" w:rsidRDefault="00D871AB" w:rsidP="00D871AB">
            <w:pPr>
              <w:widowControl w:val="0"/>
              <w:numPr>
                <w:ilvl w:val="1"/>
                <w:numId w:val="67"/>
              </w:numPr>
              <w:overflowPunct/>
              <w:spacing w:after="0"/>
              <w:jc w:val="both"/>
              <w:textAlignment w:val="auto"/>
            </w:pPr>
            <w:r w:rsidRPr="00CC7C1F">
              <w:rPr>
                <w:b/>
                <w:bCs/>
              </w:rPr>
              <w:t>BB LPF</w:t>
            </w:r>
            <w:r w:rsidRPr="00CC7C1F">
              <w:t xml:space="preserve"> can filter out harmonics and high frequency components to improve input signal quality to comparator.</w:t>
            </w:r>
          </w:p>
          <w:p w14:paraId="31992A7E" w14:textId="77777777" w:rsidR="00D871AB" w:rsidRPr="00CC7C1F" w:rsidRDefault="00D871AB" w:rsidP="00D871AB">
            <w:pPr>
              <w:widowControl w:val="0"/>
              <w:numPr>
                <w:ilvl w:val="2"/>
                <w:numId w:val="67"/>
              </w:numPr>
              <w:overflowPunct/>
              <w:spacing w:after="0"/>
              <w:jc w:val="both"/>
              <w:textAlignment w:val="auto"/>
            </w:pPr>
            <w:r w:rsidRPr="00CC7C1F">
              <w:t>Depending on implementation, it may not exist. Presence of BB LPF is assumed for the study.</w:t>
            </w:r>
          </w:p>
          <w:p w14:paraId="5BFFE20A" w14:textId="77777777" w:rsidR="00D871AB" w:rsidRPr="00CC7C1F" w:rsidRDefault="00D871AB" w:rsidP="00D871AB">
            <w:pPr>
              <w:widowControl w:val="0"/>
              <w:numPr>
                <w:ilvl w:val="1"/>
                <w:numId w:val="67"/>
              </w:numPr>
              <w:overflowPunct/>
              <w:spacing w:after="0"/>
              <w:jc w:val="both"/>
              <w:textAlignment w:val="auto"/>
            </w:pPr>
            <w:r w:rsidRPr="00CC7C1F">
              <w:rPr>
                <w:b/>
                <w:bCs/>
              </w:rPr>
              <w:lastRenderedPageBreak/>
              <w:t xml:space="preserve">Comparator </w:t>
            </w:r>
            <w:r w:rsidRPr="00CC7C1F">
              <w:t>determines high/low of input signal.</w:t>
            </w:r>
          </w:p>
          <w:p w14:paraId="028F714E" w14:textId="77777777" w:rsidR="00D871AB" w:rsidRPr="00CC7C1F" w:rsidRDefault="00D871AB" w:rsidP="00D871AB">
            <w:pPr>
              <w:widowControl w:val="0"/>
              <w:numPr>
                <w:ilvl w:val="0"/>
                <w:numId w:val="67"/>
              </w:numPr>
              <w:overflowPunct/>
              <w:spacing w:after="0"/>
              <w:jc w:val="both"/>
              <w:textAlignment w:val="auto"/>
              <w:rPr>
                <w:b/>
                <w:bCs/>
              </w:rPr>
            </w:pPr>
            <w:r w:rsidRPr="00CC7C1F">
              <w:rPr>
                <w:b/>
                <w:bCs/>
              </w:rPr>
              <w:t>Transmission related blocks</w:t>
            </w:r>
          </w:p>
          <w:p w14:paraId="53FA5E61" w14:textId="77777777" w:rsidR="00D871AB" w:rsidRPr="00CC7C1F" w:rsidRDefault="00D871AB" w:rsidP="00D871AB">
            <w:pPr>
              <w:widowControl w:val="0"/>
              <w:numPr>
                <w:ilvl w:val="1"/>
                <w:numId w:val="67"/>
              </w:numPr>
              <w:overflowPunct/>
              <w:spacing w:after="0"/>
              <w:jc w:val="both"/>
              <w:textAlignment w:val="auto"/>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Waveform/Modulation type is FFS.</w:t>
            </w:r>
          </w:p>
          <w:p w14:paraId="35C15614" w14:textId="77777777" w:rsidR="00D871AB" w:rsidRDefault="00D871AB" w:rsidP="00D871AB">
            <w:pPr>
              <w:rPr>
                <w:lang w:eastAsia="x-none"/>
              </w:rPr>
            </w:pPr>
          </w:p>
          <w:p w14:paraId="2D49ABC2" w14:textId="77777777" w:rsidR="00D871AB" w:rsidRPr="00E23A6E" w:rsidRDefault="00D871AB" w:rsidP="00D871AB">
            <w:r w:rsidRPr="00E23A6E">
              <w:rPr>
                <w:bCs/>
                <w:highlight w:val="green"/>
              </w:rPr>
              <w:t>Agreement</w:t>
            </w:r>
          </w:p>
          <w:p w14:paraId="7E4F0FA8" w14:textId="77777777" w:rsidR="00D871AB" w:rsidRDefault="00D871AB" w:rsidP="00D871AB">
            <w:r>
              <w:t>Study at least following blocks for device 2a architecture w/ RF-ED receiver.</w:t>
            </w:r>
          </w:p>
          <w:p w14:paraId="3A18AC99"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5FA23A21"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6D9CE7F1" w14:textId="77777777" w:rsidR="00D871AB" w:rsidRPr="00CC7C1F" w:rsidRDefault="00D871AB" w:rsidP="00D871AB">
            <w:pPr>
              <w:widowControl w:val="0"/>
              <w:numPr>
                <w:ilvl w:val="0"/>
                <w:numId w:val="66"/>
              </w:numPr>
              <w:overflowPunct/>
              <w:spacing w:after="0"/>
              <w:jc w:val="both"/>
              <w:textAlignment w:val="auto"/>
              <w:rPr>
                <w:b/>
                <w:bCs/>
              </w:rPr>
            </w:pPr>
            <w:r>
              <w:rPr>
                <w:b/>
                <w:bCs/>
              </w:rPr>
              <w:t>E</w:t>
            </w:r>
            <w:r w:rsidRPr="00CC7C1F">
              <w:rPr>
                <w:b/>
                <w:bCs/>
              </w:rPr>
              <w:t>nergy harvester</w:t>
            </w:r>
            <w:r w:rsidRPr="00CC7C1F">
              <w:t>.</w:t>
            </w:r>
          </w:p>
          <w:p w14:paraId="377AEE3B" w14:textId="77777777" w:rsidR="00D871AB" w:rsidRPr="00B128D0" w:rsidRDefault="00D871AB" w:rsidP="00D871AB">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021213A5"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0A885BFD" w14:textId="77777777" w:rsidR="00D871AB" w:rsidRPr="00382463" w:rsidRDefault="00D871AB" w:rsidP="00D871AB">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2C3DB17C"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55CEB1D6" w14:textId="77777777" w:rsidR="00D871AB" w:rsidRPr="00CC7C1F" w:rsidRDefault="00D871AB" w:rsidP="00D871AB">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75893A7D" w14:textId="77777777" w:rsidR="00D871AB" w:rsidRDefault="00D871AB" w:rsidP="00D871AB">
            <w:pPr>
              <w:widowControl w:val="0"/>
              <w:numPr>
                <w:ilvl w:val="0"/>
                <w:numId w:val="66"/>
              </w:numPr>
              <w:overflowPunct/>
              <w:spacing w:after="0"/>
              <w:jc w:val="both"/>
              <w:textAlignment w:val="auto"/>
            </w:pPr>
            <w:r w:rsidRPr="00A133FB">
              <w:rPr>
                <w:b/>
                <w:bCs/>
              </w:rPr>
              <w:t>Reflection amplifier</w:t>
            </w:r>
            <w:r w:rsidRPr="00A133FB">
              <w:t xml:space="preserve"> can ampli</w:t>
            </w:r>
            <w:r>
              <w:t>fy</w:t>
            </w:r>
            <w:r w:rsidRPr="00A133FB">
              <w:t xml:space="preserve"> reflected backscattered signal</w:t>
            </w:r>
            <w:r>
              <w:t>.</w:t>
            </w:r>
          </w:p>
          <w:p w14:paraId="2C95CA8B" w14:textId="77777777" w:rsidR="00D871AB" w:rsidRDefault="00D871AB" w:rsidP="00D871AB">
            <w:pPr>
              <w:widowControl w:val="0"/>
              <w:numPr>
                <w:ilvl w:val="1"/>
                <w:numId w:val="66"/>
              </w:numPr>
              <w:overflowPunct/>
              <w:spacing w:after="0"/>
              <w:jc w:val="both"/>
              <w:textAlignment w:val="auto"/>
            </w:pPr>
            <w:r>
              <w:t xml:space="preserve">FFS study applicability of amplification of </w:t>
            </w:r>
            <w:proofErr w:type="spellStart"/>
            <w:r>
              <w:t>rx</w:t>
            </w:r>
            <w:proofErr w:type="spellEnd"/>
            <w:r w:rsidRPr="00A133FB">
              <w:t xml:space="preserve"> signal</w:t>
            </w:r>
            <w:r>
              <w:t>, power consumption.</w:t>
            </w:r>
          </w:p>
          <w:p w14:paraId="0987F72A" w14:textId="77777777" w:rsidR="00D871AB" w:rsidRPr="00A133FB" w:rsidRDefault="00D871AB" w:rsidP="00D871AB">
            <w:pPr>
              <w:widowControl w:val="0"/>
              <w:numPr>
                <w:ilvl w:val="1"/>
                <w:numId w:val="66"/>
              </w:numPr>
              <w:overflowPunct/>
              <w:spacing w:after="0"/>
              <w:jc w:val="both"/>
              <w:textAlignment w:val="auto"/>
            </w:pPr>
            <w:r>
              <w:t>At least one of R2D</w:t>
            </w:r>
            <w:r w:rsidRPr="00314BFC">
              <w:t>/CW2D</w:t>
            </w:r>
            <w:r>
              <w:t xml:space="preserve"> and D2R could be amplified by either reflection amplifier or LNA.</w:t>
            </w:r>
          </w:p>
          <w:p w14:paraId="4021B05E" w14:textId="77777777" w:rsidR="00D871AB" w:rsidRPr="00656FA9" w:rsidRDefault="00D871AB" w:rsidP="00D871AB">
            <w:pPr>
              <w:widowControl w:val="0"/>
              <w:numPr>
                <w:ilvl w:val="0"/>
                <w:numId w:val="66"/>
              </w:numPr>
              <w:overflowPunct/>
              <w:spacing w:after="0"/>
              <w:jc w:val="both"/>
              <w:textAlignment w:val="auto"/>
              <w:rPr>
                <w:b/>
                <w:bCs/>
              </w:rPr>
            </w:pPr>
            <w:r w:rsidRPr="00656FA9">
              <w:rPr>
                <w:b/>
                <w:bCs/>
              </w:rPr>
              <w:t>Rece</w:t>
            </w:r>
            <w:r>
              <w:rPr>
                <w:b/>
                <w:bCs/>
              </w:rPr>
              <w:t>ption related blocks</w:t>
            </w:r>
          </w:p>
          <w:p w14:paraId="6777E322" w14:textId="77777777" w:rsidR="00D871AB" w:rsidRPr="0087195A" w:rsidRDefault="00D871AB" w:rsidP="00D871AB">
            <w:pPr>
              <w:widowControl w:val="0"/>
              <w:numPr>
                <w:ilvl w:val="1"/>
                <w:numId w:val="66"/>
              </w:numPr>
              <w:overflowPunct/>
              <w:spacing w:after="0"/>
              <w:jc w:val="both"/>
              <w:textAlignment w:val="auto"/>
              <w:rPr>
                <w:b/>
                <w:bCs/>
              </w:rPr>
            </w:pPr>
            <w:r>
              <w:rPr>
                <w:b/>
                <w:bCs/>
              </w:rPr>
              <w:t>RF BPF</w:t>
            </w:r>
            <w:r>
              <w:t xml:space="preserve"> filter for improving selectivity.</w:t>
            </w:r>
          </w:p>
          <w:p w14:paraId="7D517926" w14:textId="77777777" w:rsidR="00D871AB" w:rsidRPr="0087195A" w:rsidRDefault="00D871AB" w:rsidP="00D871AB">
            <w:pPr>
              <w:widowControl w:val="0"/>
              <w:numPr>
                <w:ilvl w:val="2"/>
                <w:numId w:val="6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39A192ED" w14:textId="77777777" w:rsidR="00D871AB" w:rsidRPr="008E52F5" w:rsidRDefault="00D871AB" w:rsidP="00D871AB">
            <w:pPr>
              <w:widowControl w:val="0"/>
              <w:numPr>
                <w:ilvl w:val="1"/>
                <w:numId w:val="66"/>
              </w:numPr>
              <w:overflowPunct/>
              <w:spacing w:after="0"/>
              <w:jc w:val="both"/>
              <w:textAlignment w:val="auto"/>
              <w:rPr>
                <w:b/>
                <w:bCs/>
              </w:rPr>
            </w:pPr>
            <w:r>
              <w:t>FFS:</w:t>
            </w:r>
            <w:r>
              <w:rPr>
                <w:b/>
                <w:bCs/>
              </w:rPr>
              <w:t xml:space="preserve"> LNA</w:t>
            </w:r>
            <w:r>
              <w:t xml:space="preserve"> for improving signal strength and sensitivity of receiver.</w:t>
            </w:r>
          </w:p>
          <w:p w14:paraId="068E6C23" w14:textId="77777777" w:rsidR="00D871AB" w:rsidRPr="008E52F5" w:rsidRDefault="00D871AB" w:rsidP="00D871AB">
            <w:pPr>
              <w:widowControl w:val="0"/>
              <w:numPr>
                <w:ilvl w:val="2"/>
                <w:numId w:val="66"/>
              </w:numPr>
              <w:overflowPunct/>
              <w:spacing w:after="0"/>
              <w:jc w:val="both"/>
              <w:textAlignment w:val="auto"/>
            </w:pPr>
            <w:r>
              <w:t>At least one of R2D/CW2D and D2R could be amplified by either reflection amplifier or LNA.</w:t>
            </w:r>
          </w:p>
          <w:p w14:paraId="20D72C9F" w14:textId="77777777" w:rsidR="00D871AB" w:rsidRDefault="00D871AB" w:rsidP="00D871AB">
            <w:pPr>
              <w:widowControl w:val="0"/>
              <w:numPr>
                <w:ilvl w:val="1"/>
                <w:numId w:val="66"/>
              </w:numPr>
              <w:overflowPunct/>
              <w:spacing w:after="0"/>
              <w:jc w:val="both"/>
              <w:textAlignment w:val="auto"/>
              <w:rPr>
                <w:b/>
                <w:bCs/>
              </w:rPr>
            </w:pPr>
            <w:r>
              <w:rPr>
                <w:b/>
                <w:bCs/>
              </w:rPr>
              <w:t xml:space="preserve">RF envelope detector (RF-ED) </w:t>
            </w:r>
            <w:r>
              <w:t>detects envelope from RF signal.</w:t>
            </w:r>
          </w:p>
          <w:p w14:paraId="79D7822F" w14:textId="77777777" w:rsidR="00D871AB" w:rsidRDefault="00D871AB" w:rsidP="00D871AB">
            <w:pPr>
              <w:widowControl w:val="0"/>
              <w:numPr>
                <w:ilvl w:val="1"/>
                <w:numId w:val="66"/>
              </w:numPr>
              <w:overflowPunct/>
              <w:spacing w:after="0"/>
              <w:jc w:val="both"/>
              <w:textAlignment w:val="auto"/>
              <w:rPr>
                <w:b/>
                <w:bCs/>
              </w:rPr>
            </w:pPr>
            <w:r>
              <w:rPr>
                <w:b/>
                <w:bCs/>
              </w:rPr>
              <w:t xml:space="preserve">BB amplifier </w:t>
            </w:r>
            <w:r>
              <w:t>amplifies BB signal to improve signal strength.</w:t>
            </w:r>
          </w:p>
          <w:p w14:paraId="5BAA4EA4" w14:textId="77777777" w:rsidR="00D871AB" w:rsidRPr="00A77094" w:rsidRDefault="00D871AB" w:rsidP="00D871AB">
            <w:pPr>
              <w:widowControl w:val="0"/>
              <w:numPr>
                <w:ilvl w:val="1"/>
                <w:numId w:val="67"/>
              </w:numPr>
              <w:overflowPunct/>
              <w:spacing w:after="0"/>
              <w:jc w:val="both"/>
              <w:textAlignment w:val="auto"/>
            </w:pPr>
            <w:r>
              <w:rPr>
                <w:b/>
                <w:bCs/>
              </w:rPr>
              <w:t xml:space="preserve">BB LPF </w:t>
            </w:r>
            <w:r>
              <w:t>can filter out harmonics and high frequency components to improve input signal quality to comparat</w:t>
            </w:r>
            <w:r w:rsidRPr="00A77094">
              <w:t>or/ADC.</w:t>
            </w:r>
          </w:p>
          <w:p w14:paraId="2F97D64D" w14:textId="77777777" w:rsidR="00D871AB" w:rsidRPr="00A77094" w:rsidRDefault="00D871AB" w:rsidP="00D871AB">
            <w:pPr>
              <w:widowControl w:val="0"/>
              <w:numPr>
                <w:ilvl w:val="2"/>
                <w:numId w:val="67"/>
              </w:numPr>
              <w:overflowPunct/>
              <w:spacing w:after="0"/>
              <w:jc w:val="both"/>
              <w:textAlignment w:val="auto"/>
            </w:pPr>
            <w:r w:rsidRPr="00A77094">
              <w:t>Depending on implementation, it may not exist.</w:t>
            </w:r>
          </w:p>
          <w:p w14:paraId="6F0510F3" w14:textId="77777777" w:rsidR="00D871AB" w:rsidRPr="00A77094" w:rsidRDefault="00D871AB" w:rsidP="00D871AB">
            <w:pPr>
              <w:widowControl w:val="0"/>
              <w:numPr>
                <w:ilvl w:val="1"/>
                <w:numId w:val="66"/>
              </w:numPr>
              <w:overflowPunct/>
              <w:spacing w:after="0"/>
              <w:jc w:val="both"/>
              <w:textAlignment w:val="auto"/>
              <w:rPr>
                <w:b/>
                <w:bCs/>
              </w:rPr>
            </w:pPr>
            <w:r w:rsidRPr="00A77094">
              <w:rPr>
                <w:b/>
                <w:bCs/>
              </w:rPr>
              <w:t>Comparator or N-bit ADC</w:t>
            </w:r>
          </w:p>
          <w:p w14:paraId="30683755" w14:textId="77777777" w:rsidR="00D871AB" w:rsidRPr="00A77094" w:rsidRDefault="00D871AB" w:rsidP="00D871AB">
            <w:pPr>
              <w:widowControl w:val="0"/>
              <w:numPr>
                <w:ilvl w:val="0"/>
                <w:numId w:val="66"/>
              </w:numPr>
              <w:overflowPunct/>
              <w:spacing w:after="0"/>
              <w:jc w:val="both"/>
              <w:textAlignment w:val="auto"/>
              <w:rPr>
                <w:b/>
                <w:bCs/>
              </w:rPr>
            </w:pPr>
            <w:r w:rsidRPr="00A77094">
              <w:rPr>
                <w:b/>
                <w:bCs/>
              </w:rPr>
              <w:t>Transmission related blocks</w:t>
            </w:r>
          </w:p>
          <w:p w14:paraId="291F97DD" w14:textId="77777777" w:rsidR="00D871AB" w:rsidRPr="00A77094" w:rsidRDefault="00D871AB" w:rsidP="00D871AB">
            <w:pPr>
              <w:widowControl w:val="0"/>
              <w:numPr>
                <w:ilvl w:val="0"/>
                <w:numId w:val="68"/>
              </w:numPr>
              <w:overflowPunct/>
              <w:spacing w:after="0"/>
              <w:jc w:val="both"/>
              <w:textAlignment w:val="auto"/>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3C11C6E9" w14:textId="77777777" w:rsidR="00D871AB" w:rsidRDefault="00D871AB" w:rsidP="00D871AB">
            <w:pPr>
              <w:widowControl w:val="0"/>
              <w:numPr>
                <w:ilvl w:val="0"/>
                <w:numId w:val="68"/>
              </w:numPr>
              <w:overflowPunct/>
              <w:spacing w:after="0"/>
              <w:jc w:val="both"/>
              <w:textAlignment w:val="auto"/>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5399C016" w14:textId="299F0D24" w:rsidR="00130AA6" w:rsidRPr="00130AA6" w:rsidRDefault="00130AA6" w:rsidP="00D871AB">
            <w:pPr>
              <w:rPr>
                <w:sz w:val="21"/>
                <w:szCs w:val="21"/>
                <w:lang w:eastAsia="zh-CN"/>
              </w:rPr>
            </w:pPr>
          </w:p>
        </w:tc>
      </w:tr>
    </w:tbl>
    <w:p w14:paraId="3F7B05F6" w14:textId="77777777" w:rsidR="002C1223" w:rsidRDefault="002C1223" w:rsidP="002C1223">
      <w:pPr>
        <w:pStyle w:val="af4"/>
        <w:jc w:val="both"/>
        <w:rPr>
          <w:i/>
          <w:sz w:val="21"/>
          <w:szCs w:val="21"/>
          <w:lang w:val="en-US" w:eastAsia="ko-KR"/>
        </w:rPr>
      </w:pPr>
    </w:p>
    <w:p w14:paraId="6DA07C37" w14:textId="7BE31046" w:rsidR="00AB29FE" w:rsidRPr="002C1223" w:rsidRDefault="002C1223" w:rsidP="005B4E77">
      <w:pPr>
        <w:pStyle w:val="af4"/>
        <w:jc w:val="both"/>
        <w:rPr>
          <w:sz w:val="21"/>
          <w:szCs w:val="21"/>
          <w:lang w:val="en-US" w:eastAsia="zh-CN"/>
        </w:rPr>
      </w:pPr>
      <w:r w:rsidRPr="002C1223">
        <w:rPr>
          <w:sz w:val="21"/>
          <w:szCs w:val="21"/>
          <w:lang w:val="en-US" w:eastAsia="zh-CN"/>
        </w:rPr>
        <w:t xml:space="preserve">In this contribution, we </w:t>
      </w:r>
      <w:r w:rsidR="001647F3">
        <w:rPr>
          <w:sz w:val="21"/>
          <w:szCs w:val="21"/>
          <w:lang w:val="en-US" w:eastAsia="zh-CN"/>
        </w:rPr>
        <w:t xml:space="preserve">further </w:t>
      </w:r>
      <w:r w:rsidRPr="002C1223">
        <w:rPr>
          <w:sz w:val="21"/>
          <w:szCs w:val="21"/>
          <w:lang w:val="en-US" w:eastAsia="zh-CN"/>
        </w:rPr>
        <w:t>discuss</w:t>
      </w:r>
      <w:r w:rsidR="00090A71">
        <w:rPr>
          <w:sz w:val="21"/>
          <w:szCs w:val="21"/>
          <w:lang w:val="en-US" w:eastAsia="zh-CN"/>
        </w:rPr>
        <w:t xml:space="preserve"> </w:t>
      </w:r>
      <w:r w:rsidR="00E8609C" w:rsidRPr="00E8609C">
        <w:rPr>
          <w:sz w:val="21"/>
          <w:szCs w:val="21"/>
          <w:lang w:val="en-US" w:eastAsia="zh-CN"/>
        </w:rPr>
        <w:t>Ambient IoT</w:t>
      </w:r>
      <w:r w:rsidR="00DC3D66">
        <w:rPr>
          <w:rFonts w:hint="eastAsia"/>
          <w:sz w:val="21"/>
          <w:szCs w:val="21"/>
          <w:lang w:val="en-US" w:eastAsia="zh-CN"/>
        </w:rPr>
        <w:t xml:space="preserve"> </w:t>
      </w:r>
      <w:r w:rsidR="00DC3D66" w:rsidRPr="00DC3D66">
        <w:rPr>
          <w:sz w:val="21"/>
          <w:szCs w:val="21"/>
          <w:lang w:val="en-US" w:eastAsia="zh-CN"/>
        </w:rPr>
        <w:t>device architectures</w:t>
      </w:r>
      <w:r w:rsidR="00090A71">
        <w:rPr>
          <w:sz w:val="21"/>
          <w:szCs w:val="21"/>
          <w:lang w:val="en-US" w:eastAsia="zh-CN"/>
        </w:rPr>
        <w:t>.</w:t>
      </w:r>
    </w:p>
    <w:bookmarkEnd w:id="1"/>
    <w:bookmarkEnd w:id="2"/>
    <w:p w14:paraId="458CBDE4" w14:textId="0C09CCD5" w:rsidR="00660081" w:rsidRDefault="006510E2" w:rsidP="00660081">
      <w:pPr>
        <w:pStyle w:val="1"/>
      </w:pPr>
      <w:r>
        <w:t>Discussion</w:t>
      </w:r>
      <w:r w:rsidR="00660081">
        <w:t xml:space="preserve"> on </w:t>
      </w:r>
      <w:r w:rsidR="000E4FE0" w:rsidRPr="000E4FE0">
        <w:t>Ambient IoT</w:t>
      </w:r>
      <w:r w:rsidR="005223A5">
        <w:rPr>
          <w:rFonts w:eastAsiaTheme="minorEastAsia" w:hint="eastAsia"/>
          <w:lang w:eastAsia="zh-CN"/>
        </w:rPr>
        <w:t xml:space="preserve"> device architectures</w:t>
      </w:r>
    </w:p>
    <w:p w14:paraId="1A1BA71D" w14:textId="601DC5EE" w:rsidR="002D67CE" w:rsidRPr="00455E2E" w:rsidRDefault="007E2E2C" w:rsidP="00455E2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 xml:space="preserve">Energy </w:t>
      </w:r>
      <w:r w:rsidR="00537C41">
        <w:rPr>
          <w:rFonts w:ascii="Arial" w:hAnsi="Arial" w:hint="eastAsia"/>
          <w:noProof/>
          <w:sz w:val="32"/>
          <w:lang w:eastAsia="zh-CN"/>
        </w:rPr>
        <w:t>harvesting</w:t>
      </w:r>
      <w:r>
        <w:rPr>
          <w:rFonts w:ascii="Arial" w:hAnsi="Arial" w:hint="eastAsia"/>
          <w:noProof/>
          <w:sz w:val="32"/>
          <w:lang w:eastAsia="zh-CN"/>
        </w:rPr>
        <w:t xml:space="preserve"> for A-IoT</w:t>
      </w:r>
    </w:p>
    <w:p w14:paraId="48963A87" w14:textId="59A244B7" w:rsidR="00537C41" w:rsidRDefault="00FC665D" w:rsidP="00FC665D">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sidR="00632D8D">
        <w:rPr>
          <w:rFonts w:eastAsia="等线" w:hint="eastAsia"/>
          <w:bCs/>
          <w:sz w:val="21"/>
          <w:lang w:eastAsia="zh-CN"/>
        </w:rPr>
        <w:t xml:space="preserve"> </w:t>
      </w:r>
      <w:r>
        <w:rPr>
          <w:rFonts w:eastAsia="等线"/>
          <w:bCs/>
          <w:sz w:val="21"/>
          <w:lang w:eastAsia="zh-CN"/>
        </w:rPr>
        <w:t>#1</w:t>
      </w:r>
      <w:r w:rsidR="00537C41">
        <w:rPr>
          <w:rFonts w:eastAsia="等线" w:hint="eastAsia"/>
          <w:bCs/>
          <w:sz w:val="21"/>
          <w:lang w:eastAsia="zh-CN"/>
        </w:rPr>
        <w:t>03</w:t>
      </w:r>
      <w:r>
        <w:rPr>
          <w:rFonts w:eastAsia="等线"/>
          <w:bCs/>
          <w:sz w:val="21"/>
          <w:lang w:eastAsia="zh-CN"/>
        </w:rPr>
        <w:t xml:space="preserve"> meeting, </w:t>
      </w:r>
      <w:r w:rsidR="00C83D31">
        <w:rPr>
          <w:rFonts w:eastAsia="等线" w:hint="eastAsia"/>
          <w:bCs/>
          <w:sz w:val="21"/>
          <w:lang w:eastAsia="zh-CN"/>
        </w:rPr>
        <w:t>some</w:t>
      </w:r>
      <w:r w:rsidR="00537C41">
        <w:rPr>
          <w:rFonts w:eastAsia="等线" w:hint="eastAsia"/>
          <w:bCs/>
          <w:sz w:val="21"/>
          <w:lang w:eastAsia="zh-CN"/>
        </w:rPr>
        <w:t xml:space="preserve"> contributions proposed to clarify how to consider energy harvesting for A-IoT device charging. </w:t>
      </w:r>
      <w:r w:rsidR="00632D8D">
        <w:rPr>
          <w:rFonts w:eastAsia="等线" w:hint="eastAsia"/>
          <w:bCs/>
          <w:sz w:val="21"/>
          <w:lang w:eastAsia="zh-CN"/>
        </w:rPr>
        <w:t xml:space="preserve">Finally, the clarification was </w:t>
      </w:r>
      <w:r w:rsidR="00E44857">
        <w:rPr>
          <w:rFonts w:eastAsia="等线" w:hint="eastAsia"/>
          <w:bCs/>
          <w:sz w:val="21"/>
          <w:lang w:eastAsia="zh-CN"/>
        </w:rPr>
        <w:t>endorsed</w:t>
      </w:r>
      <w:r w:rsidR="00632D8D">
        <w:rPr>
          <w:rFonts w:eastAsia="等线" w:hint="eastAsia"/>
          <w:bCs/>
          <w:sz w:val="21"/>
          <w:lang w:eastAsia="zh-CN"/>
        </w:rPr>
        <w:t xml:space="preserve"> with no SID revision </w:t>
      </w:r>
      <w:r w:rsidR="00632D8D">
        <w:rPr>
          <w:rFonts w:eastAsia="等线"/>
          <w:bCs/>
          <w:sz w:val="21"/>
          <w:lang w:eastAsia="zh-CN"/>
        </w:rPr>
        <w:fldChar w:fldCharType="begin"/>
      </w:r>
      <w:r w:rsidR="00632D8D">
        <w:rPr>
          <w:rFonts w:eastAsia="等线"/>
          <w:bCs/>
          <w:sz w:val="21"/>
          <w:lang w:eastAsia="zh-CN"/>
        </w:rPr>
        <w:instrText xml:space="preserve"> </w:instrText>
      </w:r>
      <w:r w:rsidR="00632D8D">
        <w:rPr>
          <w:rFonts w:eastAsia="等线" w:hint="eastAsia"/>
          <w:bCs/>
          <w:sz w:val="21"/>
          <w:lang w:eastAsia="zh-CN"/>
        </w:rPr>
        <w:instrText>REF _Ref162878435 \r \h</w:instrText>
      </w:r>
      <w:r w:rsidR="00632D8D">
        <w:rPr>
          <w:rFonts w:eastAsia="等线"/>
          <w:bCs/>
          <w:sz w:val="21"/>
          <w:lang w:eastAsia="zh-CN"/>
        </w:rPr>
        <w:instrText xml:space="preserve"> </w:instrText>
      </w:r>
      <w:r w:rsidR="00632D8D">
        <w:rPr>
          <w:rFonts w:eastAsia="等线"/>
          <w:bCs/>
          <w:sz w:val="21"/>
          <w:lang w:eastAsia="zh-CN"/>
        </w:rPr>
      </w:r>
      <w:r w:rsidR="00632D8D">
        <w:rPr>
          <w:rFonts w:eastAsia="等线"/>
          <w:bCs/>
          <w:sz w:val="21"/>
          <w:lang w:eastAsia="zh-CN"/>
        </w:rPr>
        <w:fldChar w:fldCharType="separate"/>
      </w:r>
      <w:r w:rsidR="00632D8D">
        <w:rPr>
          <w:rFonts w:eastAsia="等线"/>
          <w:bCs/>
          <w:sz w:val="21"/>
          <w:lang w:eastAsia="zh-CN"/>
        </w:rPr>
        <w:t>[4]</w:t>
      </w:r>
      <w:r w:rsidR="00632D8D">
        <w:rPr>
          <w:rFonts w:eastAsia="等线"/>
          <w:bCs/>
          <w:sz w:val="21"/>
          <w:lang w:eastAsia="zh-CN"/>
        </w:rPr>
        <w:fldChar w:fldCharType="end"/>
      </w:r>
      <w:r w:rsidR="00632D8D">
        <w:rPr>
          <w:rFonts w:eastAsia="等线" w:hint="eastAsia"/>
          <w:bCs/>
          <w:sz w:val="21"/>
          <w:lang w:eastAsia="zh-CN"/>
        </w:rPr>
        <w:t xml:space="preserve">. </w:t>
      </w:r>
    </w:p>
    <w:tbl>
      <w:tblPr>
        <w:tblStyle w:val="afa"/>
        <w:tblW w:w="0" w:type="auto"/>
        <w:tblLook w:val="04A0" w:firstRow="1" w:lastRow="0" w:firstColumn="1" w:lastColumn="0" w:noHBand="0" w:noVBand="1"/>
      </w:tblPr>
      <w:tblGrid>
        <w:gridCol w:w="9629"/>
      </w:tblGrid>
      <w:tr w:rsidR="00FC665D" w14:paraId="7EE5DDF3" w14:textId="77777777" w:rsidTr="00FE1628">
        <w:tc>
          <w:tcPr>
            <w:tcW w:w="9629" w:type="dxa"/>
          </w:tcPr>
          <w:p w14:paraId="7C35D39A" w14:textId="77777777" w:rsidR="00322561" w:rsidRPr="005831B1" w:rsidRDefault="00322561" w:rsidP="00322561">
            <w:pPr>
              <w:tabs>
                <w:tab w:val="left" w:pos="1100"/>
              </w:tabs>
              <w:rPr>
                <w:b/>
              </w:rPr>
            </w:pPr>
            <w:r w:rsidRPr="00583078">
              <w:rPr>
                <w:rFonts w:hint="eastAsia"/>
                <w:b/>
              </w:rPr>
              <w:t>P</w:t>
            </w:r>
            <w:r w:rsidRPr="00583078">
              <w:rPr>
                <w:b/>
              </w:rPr>
              <w:t>roposal 2</w:t>
            </w:r>
          </w:p>
          <w:p w14:paraId="3803B574" w14:textId="77777777" w:rsidR="00322561" w:rsidRDefault="00322561" w:rsidP="00322561">
            <w:pPr>
              <w:widowControl w:val="0"/>
              <w:numPr>
                <w:ilvl w:val="0"/>
                <w:numId w:val="69"/>
              </w:numPr>
              <w:tabs>
                <w:tab w:val="left" w:pos="1100"/>
              </w:tabs>
              <w:overflowPunct/>
              <w:spacing w:after="0"/>
              <w:textAlignment w:val="auto"/>
            </w:pPr>
            <w:r>
              <w:t>Confirm that s</w:t>
            </w:r>
            <w:r w:rsidRPr="00AF0FE4">
              <w:t xml:space="preserve">tudy of design of energy harvesting signal/waveform is out of </w:t>
            </w:r>
            <w:r>
              <w:t xml:space="preserve">SI </w:t>
            </w:r>
            <w:r w:rsidRPr="00AF0FE4">
              <w:t>scope</w:t>
            </w:r>
            <w:r>
              <w:t xml:space="preserve"> in Rel-19</w:t>
            </w:r>
          </w:p>
          <w:p w14:paraId="0154FC62" w14:textId="77777777" w:rsidR="00322561" w:rsidRDefault="00322561" w:rsidP="00322561">
            <w:pPr>
              <w:widowControl w:val="0"/>
              <w:numPr>
                <w:ilvl w:val="0"/>
                <w:numId w:val="69"/>
              </w:numPr>
              <w:tabs>
                <w:tab w:val="left" w:pos="1100"/>
              </w:tabs>
              <w:overflowPunct/>
              <w:spacing w:after="0"/>
              <w:textAlignment w:val="auto"/>
            </w:pPr>
            <w:r>
              <w:lastRenderedPageBreak/>
              <w:t>The potential impact of energy harvesting on device availability for transmission and reception procedures can be considered for the study [RAN2, RAN1]</w:t>
            </w:r>
          </w:p>
          <w:p w14:paraId="3462FBE4" w14:textId="77777777" w:rsidR="00322561" w:rsidRPr="00BA7A05" w:rsidRDefault="00322561" w:rsidP="00322561">
            <w:pPr>
              <w:widowControl w:val="0"/>
              <w:numPr>
                <w:ilvl w:val="1"/>
                <w:numId w:val="69"/>
              </w:numPr>
              <w:tabs>
                <w:tab w:val="left" w:pos="1100"/>
              </w:tabs>
              <w:overflowPunct/>
              <w:spacing w:after="0"/>
              <w:textAlignment w:val="auto"/>
            </w:pPr>
            <w:bookmarkStart w:id="3" w:name="_Hlk162881446"/>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bookmarkEnd w:id="3"/>
          <w:p w14:paraId="54662DD3" w14:textId="77777777" w:rsidR="00322561" w:rsidRDefault="00322561" w:rsidP="00322561">
            <w:pPr>
              <w:widowControl w:val="0"/>
              <w:numPr>
                <w:ilvl w:val="2"/>
                <w:numId w:val="69"/>
              </w:numPr>
              <w:tabs>
                <w:tab w:val="left" w:pos="1100"/>
              </w:tabs>
              <w:overflowPunct/>
              <w:spacing w:after="0"/>
              <w:textAlignment w:val="auto"/>
            </w:pPr>
            <w:r>
              <w:t>Note: this value can be revisited in future RAN plenary meetings, if necessary</w:t>
            </w:r>
          </w:p>
          <w:p w14:paraId="6EF8CE61" w14:textId="77777777" w:rsidR="00322561" w:rsidRPr="00661015" w:rsidRDefault="00322561" w:rsidP="00322561">
            <w:pPr>
              <w:widowControl w:val="0"/>
              <w:numPr>
                <w:ilvl w:val="1"/>
                <w:numId w:val="69"/>
              </w:numPr>
              <w:tabs>
                <w:tab w:val="left" w:pos="1100"/>
              </w:tabs>
              <w:overflowPunct/>
              <w:spacing w:after="0"/>
              <w:textAlignment w:val="auto"/>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5A1255C6" w14:textId="77777777" w:rsidR="00322561" w:rsidRPr="00AF0FE4" w:rsidRDefault="00322561" w:rsidP="00322561">
            <w:pPr>
              <w:widowControl w:val="0"/>
              <w:numPr>
                <w:ilvl w:val="0"/>
                <w:numId w:val="69"/>
              </w:numPr>
              <w:tabs>
                <w:tab w:val="left" w:pos="1100"/>
              </w:tabs>
              <w:overflowPunct/>
              <w:spacing w:after="0"/>
              <w:textAlignment w:val="auto"/>
            </w:pPr>
            <w:r>
              <w:t>No SID revision is necessary</w:t>
            </w:r>
          </w:p>
          <w:p w14:paraId="064E24C9" w14:textId="04547ACE" w:rsidR="00322561" w:rsidRPr="00546771" w:rsidRDefault="00322561" w:rsidP="00546771">
            <w:pPr>
              <w:rPr>
                <w:bCs/>
                <w:lang w:eastAsia="zh-CN"/>
              </w:rPr>
            </w:pPr>
          </w:p>
        </w:tc>
      </w:tr>
    </w:tbl>
    <w:p w14:paraId="6ED55513" w14:textId="77777777" w:rsidR="00473236" w:rsidRDefault="00473236" w:rsidP="00FC665D">
      <w:pPr>
        <w:overflowPunct/>
        <w:autoSpaceDE/>
        <w:autoSpaceDN/>
        <w:adjustRightInd/>
        <w:snapToGrid w:val="0"/>
        <w:spacing w:after="120" w:line="280" w:lineRule="atLeast"/>
        <w:jc w:val="both"/>
        <w:textAlignment w:val="auto"/>
        <w:rPr>
          <w:rFonts w:eastAsia="等线"/>
          <w:bCs/>
          <w:sz w:val="21"/>
          <w:lang w:eastAsia="zh-CN"/>
        </w:rPr>
      </w:pPr>
    </w:p>
    <w:p w14:paraId="4A29E94F" w14:textId="18D15A9A" w:rsidR="00E26012" w:rsidRPr="00E26012" w:rsidRDefault="00C83D31" w:rsidP="00FC665D">
      <w:pPr>
        <w:overflowPunct/>
        <w:autoSpaceDE/>
        <w:autoSpaceDN/>
        <w:adjustRightInd/>
        <w:snapToGrid w:val="0"/>
        <w:spacing w:after="120" w:line="280" w:lineRule="atLeast"/>
        <w:jc w:val="both"/>
        <w:textAlignment w:val="auto"/>
        <w:rPr>
          <w:rFonts w:eastAsia="等线"/>
          <w:bCs/>
          <w:sz w:val="21"/>
          <w:lang w:eastAsia="zh-CN"/>
        </w:rPr>
      </w:pPr>
      <w:r w:rsidRPr="00A36D3D">
        <w:rPr>
          <w:rFonts w:eastAsia="等线"/>
          <w:bCs/>
          <w:sz w:val="21"/>
          <w:lang w:eastAsia="zh-CN"/>
        </w:rPr>
        <w:t xml:space="preserve">We have the same understanding that the detailed energy harvesting procedure and the type of energy source are beyond the scope of 3GPP RAN. </w:t>
      </w:r>
      <w:r w:rsidR="004047C1">
        <w:rPr>
          <w:rFonts w:eastAsia="等线" w:hint="eastAsia"/>
          <w:bCs/>
          <w:sz w:val="21"/>
          <w:lang w:eastAsia="zh-CN"/>
        </w:rPr>
        <w:t xml:space="preserve">The energy source types are not related to A-IoT device architectures. </w:t>
      </w:r>
      <w:r w:rsidR="0028142E">
        <w:rPr>
          <w:rFonts w:eastAsia="等线" w:hint="eastAsia"/>
          <w:bCs/>
          <w:sz w:val="21"/>
          <w:lang w:eastAsia="zh-CN"/>
        </w:rPr>
        <w:t xml:space="preserve">It should be no restrictions on diverse energy sources. A-IoT devices can operate any sources in practice, like RF signal, solar, </w:t>
      </w:r>
      <w:r w:rsidR="0028142E" w:rsidRPr="00664377">
        <w:rPr>
          <w:rFonts w:eastAsia="等线"/>
          <w:bCs/>
          <w:sz w:val="21"/>
          <w:lang w:eastAsia="zh-CN"/>
        </w:rPr>
        <w:t>vibration, thermal, etc.</w:t>
      </w:r>
      <w:r w:rsidR="00664377">
        <w:rPr>
          <w:rFonts w:eastAsia="等线" w:hint="eastAsia"/>
          <w:bCs/>
          <w:sz w:val="21"/>
          <w:lang w:eastAsia="zh-CN"/>
        </w:rPr>
        <w:t xml:space="preserve"> </w:t>
      </w:r>
      <w:r w:rsidR="00B92431">
        <w:rPr>
          <w:rFonts w:eastAsia="等线" w:hint="eastAsia"/>
          <w:bCs/>
          <w:sz w:val="21"/>
          <w:lang w:eastAsia="zh-CN"/>
        </w:rPr>
        <w:t xml:space="preserve">We wonder </w:t>
      </w:r>
      <w:r w:rsidR="0000798C">
        <w:rPr>
          <w:rFonts w:eastAsia="等线" w:hint="eastAsia"/>
          <w:bCs/>
          <w:sz w:val="21"/>
          <w:lang w:eastAsia="zh-CN"/>
        </w:rPr>
        <w:t xml:space="preserve">if </w:t>
      </w:r>
      <w:r w:rsidR="00B92431">
        <w:rPr>
          <w:rFonts w:eastAsia="等线" w:hint="eastAsia"/>
          <w:bCs/>
          <w:sz w:val="21"/>
          <w:lang w:eastAsia="zh-CN"/>
        </w:rPr>
        <w:t>it is need</w:t>
      </w:r>
      <w:r w:rsidR="004047C1">
        <w:rPr>
          <w:rFonts w:eastAsia="等线" w:hint="eastAsia"/>
          <w:bCs/>
          <w:sz w:val="21"/>
          <w:lang w:eastAsia="zh-CN"/>
        </w:rPr>
        <w:t>ed</w:t>
      </w:r>
      <w:r w:rsidR="00B92431">
        <w:rPr>
          <w:rFonts w:eastAsia="等线" w:hint="eastAsia"/>
          <w:bCs/>
          <w:sz w:val="21"/>
          <w:lang w:eastAsia="zh-CN"/>
        </w:rPr>
        <w:t xml:space="preserve"> to </w:t>
      </w:r>
      <w:r w:rsidR="0028142E" w:rsidRPr="00664377">
        <w:rPr>
          <w:rFonts w:eastAsia="等线" w:hint="eastAsia"/>
          <w:bCs/>
          <w:sz w:val="21"/>
          <w:lang w:eastAsia="zh-CN"/>
        </w:rPr>
        <w:t>consider at least RF signal energy for all A-IoT device types</w:t>
      </w:r>
      <w:r w:rsidR="00B92431">
        <w:rPr>
          <w:rFonts w:eastAsia="等线" w:hint="eastAsia"/>
          <w:bCs/>
          <w:sz w:val="21"/>
          <w:lang w:eastAsia="zh-CN"/>
        </w:rPr>
        <w:t>, just f</w:t>
      </w:r>
      <w:r w:rsidR="00B92431" w:rsidRPr="00664377">
        <w:rPr>
          <w:rFonts w:eastAsia="等线" w:hint="eastAsia"/>
          <w:bCs/>
          <w:sz w:val="21"/>
          <w:lang w:eastAsia="zh-CN"/>
        </w:rPr>
        <w:t>or RAN1 study</w:t>
      </w:r>
      <w:r w:rsidR="0028142E" w:rsidRPr="00664377">
        <w:rPr>
          <w:rFonts w:eastAsia="等线" w:hint="eastAsia"/>
          <w:bCs/>
          <w:sz w:val="21"/>
          <w:lang w:eastAsia="zh-CN"/>
        </w:rPr>
        <w:t>.</w:t>
      </w:r>
      <w:r w:rsidR="00664377">
        <w:rPr>
          <w:rFonts w:eastAsia="等线" w:hint="eastAsia"/>
          <w:bCs/>
          <w:sz w:val="21"/>
          <w:lang w:eastAsia="zh-CN"/>
        </w:rPr>
        <w:t xml:space="preserve"> </w:t>
      </w:r>
      <w:r w:rsidR="00B92431">
        <w:rPr>
          <w:rFonts w:eastAsia="等线" w:hint="eastAsia"/>
          <w:bCs/>
          <w:sz w:val="21"/>
          <w:lang w:eastAsia="zh-CN"/>
        </w:rPr>
        <w:t xml:space="preserve">It is </w:t>
      </w:r>
      <w:r w:rsidR="00452DB8">
        <w:rPr>
          <w:rFonts w:eastAsia="等线" w:hint="eastAsia"/>
          <w:bCs/>
          <w:sz w:val="21"/>
          <w:lang w:eastAsia="zh-CN"/>
        </w:rPr>
        <w:t>unknown that whether</w:t>
      </w:r>
      <w:r w:rsidR="00DE4569">
        <w:rPr>
          <w:rFonts w:eastAsia="等线" w:hint="eastAsia"/>
          <w:bCs/>
          <w:sz w:val="21"/>
          <w:lang w:eastAsia="zh-CN"/>
        </w:rPr>
        <w:t xml:space="preserve"> it is possible to conduct </w:t>
      </w:r>
      <w:r w:rsidR="000F4CD9">
        <w:rPr>
          <w:rFonts w:eastAsia="等线" w:hint="eastAsia"/>
          <w:bCs/>
          <w:sz w:val="21"/>
          <w:lang w:eastAsia="zh-CN"/>
        </w:rPr>
        <w:t xml:space="preserve">only </w:t>
      </w:r>
      <w:r w:rsidR="00DE4569">
        <w:rPr>
          <w:rFonts w:eastAsia="等线" w:hint="eastAsia"/>
          <w:bCs/>
          <w:sz w:val="21"/>
          <w:lang w:eastAsia="zh-CN"/>
        </w:rPr>
        <w:t xml:space="preserve">RF signal energy for </w:t>
      </w:r>
      <w:r w:rsidR="0081788E">
        <w:rPr>
          <w:rFonts w:eastAsia="等线" w:hint="eastAsia"/>
          <w:bCs/>
          <w:sz w:val="21"/>
          <w:lang w:eastAsia="zh-CN"/>
        </w:rPr>
        <w:t>D</w:t>
      </w:r>
      <w:r w:rsidR="00DE4569">
        <w:rPr>
          <w:rFonts w:eastAsia="等线" w:hint="eastAsia"/>
          <w:bCs/>
          <w:sz w:val="21"/>
          <w:lang w:eastAsia="zh-CN"/>
        </w:rPr>
        <w:t>evice 2 with a</w:t>
      </w:r>
      <w:r w:rsidR="00DE4569" w:rsidRPr="00DE4569">
        <w:rPr>
          <w:rFonts w:eastAsia="等线"/>
          <w:bCs/>
          <w:sz w:val="21"/>
          <w:lang w:eastAsia="zh-CN"/>
        </w:rPr>
        <w:t xml:space="preserve"> few hundreds of </w:t>
      </w:r>
      <w:proofErr w:type="spellStart"/>
      <w:r w:rsidR="00DE4569" w:rsidRPr="00DE4569">
        <w:rPr>
          <w:rFonts w:eastAsia="等线"/>
          <w:bCs/>
          <w:sz w:val="21"/>
          <w:lang w:eastAsia="zh-CN"/>
        </w:rPr>
        <w:t>uW</w:t>
      </w:r>
      <w:proofErr w:type="spellEnd"/>
      <w:r w:rsidR="0000798C">
        <w:rPr>
          <w:rFonts w:eastAsia="等线" w:hint="eastAsia"/>
          <w:bCs/>
          <w:sz w:val="21"/>
          <w:lang w:eastAsia="zh-CN"/>
        </w:rPr>
        <w:t xml:space="preserve"> power consumption</w:t>
      </w:r>
      <w:r w:rsidR="00DE4569">
        <w:rPr>
          <w:rFonts w:eastAsia="等线" w:hint="eastAsia"/>
          <w:bCs/>
          <w:sz w:val="21"/>
          <w:lang w:eastAsia="zh-CN"/>
        </w:rPr>
        <w:t>.</w:t>
      </w:r>
      <w:r w:rsidR="00452DB8">
        <w:rPr>
          <w:rFonts w:eastAsia="等线" w:hint="eastAsia"/>
          <w:bCs/>
          <w:sz w:val="21"/>
          <w:lang w:eastAsia="zh-CN"/>
        </w:rPr>
        <w:t xml:space="preserve"> </w:t>
      </w:r>
      <w:r w:rsidR="00664377" w:rsidRPr="00664377">
        <w:rPr>
          <w:rFonts w:eastAsia="等线"/>
          <w:bCs/>
          <w:sz w:val="21"/>
          <w:lang w:eastAsia="zh-CN"/>
        </w:rPr>
        <w:t>Duration of one device’s unavailability due to charging by energy harvesting can be assumed up to several tens of seconds</w:t>
      </w:r>
      <w:r w:rsidR="00664377">
        <w:rPr>
          <w:rFonts w:eastAsia="等线" w:hint="eastAsia"/>
          <w:bCs/>
          <w:sz w:val="21"/>
          <w:lang w:eastAsia="zh-CN"/>
        </w:rPr>
        <w:t xml:space="preserve">. </w:t>
      </w:r>
      <w:r w:rsidR="0000798C">
        <w:rPr>
          <w:rFonts w:eastAsia="等线" w:hint="eastAsia"/>
          <w:bCs/>
          <w:sz w:val="21"/>
          <w:lang w:eastAsia="zh-CN"/>
        </w:rPr>
        <w:t>It</w:t>
      </w:r>
      <w:r w:rsidRPr="00A36D3D">
        <w:rPr>
          <w:rFonts w:eastAsia="等线"/>
          <w:bCs/>
          <w:sz w:val="21"/>
          <w:lang w:eastAsia="zh-CN"/>
        </w:rPr>
        <w:t xml:space="preserve"> can assume the A-IoT devices has been enough charged before communicating.</w:t>
      </w:r>
      <w:r w:rsidR="000B6F90">
        <w:rPr>
          <w:rFonts w:eastAsia="等线" w:hint="eastAsia"/>
          <w:bCs/>
          <w:sz w:val="21"/>
          <w:lang w:eastAsia="zh-CN"/>
        </w:rPr>
        <w:t xml:space="preserve"> Thus, we have the following proposal.</w:t>
      </w:r>
    </w:p>
    <w:p w14:paraId="16756F0C" w14:textId="734AE33A" w:rsidR="000B6F90" w:rsidRDefault="0068232D" w:rsidP="0068232D">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sidR="00664377">
        <w:rPr>
          <w:rFonts w:eastAsia="等线" w:hint="eastAsia"/>
          <w:b/>
          <w:i/>
          <w:iCs/>
          <w:sz w:val="21"/>
          <w:lang w:val="en-GB" w:eastAsia="zh-CN"/>
        </w:rPr>
        <w:t xml:space="preserve"> 1</w:t>
      </w:r>
      <w:r w:rsidRPr="00664377">
        <w:rPr>
          <w:rFonts w:eastAsia="等线"/>
          <w:b/>
          <w:i/>
          <w:iCs/>
          <w:sz w:val="21"/>
          <w:lang w:val="en-GB" w:eastAsia="zh-CN"/>
        </w:rPr>
        <w:t xml:space="preserve">: For </w:t>
      </w:r>
      <w:r w:rsidR="000B6F90">
        <w:rPr>
          <w:rFonts w:eastAsia="等线" w:hint="eastAsia"/>
          <w:b/>
          <w:i/>
          <w:iCs/>
          <w:sz w:val="21"/>
          <w:lang w:val="en-GB" w:eastAsia="zh-CN"/>
        </w:rPr>
        <w:t xml:space="preserve">RAN1 </w:t>
      </w:r>
      <w:r w:rsidRPr="00664377">
        <w:rPr>
          <w:rFonts w:eastAsia="等线"/>
          <w:b/>
          <w:i/>
          <w:iCs/>
          <w:sz w:val="21"/>
          <w:lang w:val="en-GB" w:eastAsia="zh-CN"/>
        </w:rPr>
        <w:t xml:space="preserve">study purpose, </w:t>
      </w:r>
      <w:r w:rsidR="000B6F90">
        <w:rPr>
          <w:rFonts w:eastAsia="等线" w:hint="eastAsia"/>
          <w:b/>
          <w:i/>
          <w:iCs/>
          <w:sz w:val="21"/>
          <w:lang w:val="en-GB" w:eastAsia="zh-CN"/>
        </w:rPr>
        <w:t xml:space="preserve">it can consider </w:t>
      </w:r>
      <w:r w:rsidRPr="00664377">
        <w:rPr>
          <w:rFonts w:eastAsia="等线"/>
          <w:b/>
          <w:i/>
          <w:iCs/>
          <w:sz w:val="21"/>
          <w:lang w:val="en-GB" w:eastAsia="zh-CN"/>
        </w:rPr>
        <w:t>RF energy source</w:t>
      </w:r>
      <w:r w:rsidR="000A1955">
        <w:rPr>
          <w:rFonts w:eastAsia="等线" w:hint="eastAsia"/>
          <w:b/>
          <w:i/>
          <w:iCs/>
          <w:sz w:val="21"/>
          <w:lang w:val="en-GB" w:eastAsia="zh-CN"/>
        </w:rPr>
        <w:t xml:space="preserve"> for A-IoT </w:t>
      </w:r>
      <w:r w:rsidR="0081788E">
        <w:rPr>
          <w:rFonts w:eastAsia="等线" w:hint="eastAsia"/>
          <w:b/>
          <w:i/>
          <w:iCs/>
          <w:sz w:val="21"/>
          <w:lang w:val="en-GB" w:eastAsia="zh-CN"/>
        </w:rPr>
        <w:t>D</w:t>
      </w:r>
      <w:r w:rsidR="000A1955">
        <w:rPr>
          <w:rFonts w:eastAsia="等线" w:hint="eastAsia"/>
          <w:b/>
          <w:i/>
          <w:iCs/>
          <w:sz w:val="21"/>
          <w:lang w:val="en-GB" w:eastAsia="zh-CN"/>
        </w:rPr>
        <w:t>evice 1</w:t>
      </w:r>
      <w:r w:rsidR="000B6F90">
        <w:rPr>
          <w:rFonts w:eastAsia="等线" w:hint="eastAsia"/>
          <w:b/>
          <w:i/>
          <w:iCs/>
          <w:sz w:val="21"/>
          <w:lang w:val="en-GB" w:eastAsia="zh-CN"/>
        </w:rPr>
        <w:t xml:space="preserve"> </w:t>
      </w:r>
      <w:r w:rsidRPr="00664377">
        <w:rPr>
          <w:rFonts w:eastAsia="等线"/>
          <w:b/>
          <w:i/>
          <w:iCs/>
          <w:sz w:val="21"/>
          <w:lang w:val="en-GB" w:eastAsia="zh-CN"/>
        </w:rPr>
        <w:t>as baseline.</w:t>
      </w:r>
    </w:p>
    <w:p w14:paraId="778F2061" w14:textId="3F48E2F9" w:rsidR="0000798C" w:rsidRPr="0000798C" w:rsidRDefault="0000798C" w:rsidP="0000798C">
      <w:pPr>
        <w:pStyle w:val="aff1"/>
        <w:numPr>
          <w:ilvl w:val="0"/>
          <w:numId w:val="7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0798C">
        <w:rPr>
          <w:rFonts w:eastAsia="等线" w:hint="eastAsia"/>
          <w:b/>
          <w:i/>
          <w:iCs/>
          <w:sz w:val="21"/>
          <w:lang w:val="en-GB" w:eastAsia="zh-CN"/>
        </w:rPr>
        <w:t>This does not preclude</w:t>
      </w:r>
      <w:r w:rsidRPr="0000798C">
        <w:rPr>
          <w:rFonts w:eastAsia="等线"/>
          <w:b/>
          <w:i/>
          <w:iCs/>
          <w:sz w:val="21"/>
          <w:lang w:val="en-GB" w:eastAsia="zh-CN"/>
        </w:rPr>
        <w:t xml:space="preserve"> other energy sources (solar, vibration, thermal, etc) in Rel-19 study.</w:t>
      </w:r>
    </w:p>
    <w:p w14:paraId="4D4B5F34" w14:textId="72DE6B71" w:rsidR="0068232D" w:rsidRPr="0000798C" w:rsidRDefault="0000798C" w:rsidP="0000798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2</w:t>
      </w:r>
      <w:r w:rsidRPr="00664377">
        <w:rPr>
          <w:rFonts w:eastAsia="等线"/>
          <w:b/>
          <w:i/>
          <w:iCs/>
          <w:sz w:val="21"/>
          <w:lang w:val="en-GB" w:eastAsia="zh-CN"/>
        </w:rPr>
        <w:t xml:space="preserve">: </w:t>
      </w:r>
      <w:r>
        <w:rPr>
          <w:rFonts w:eastAsia="等线" w:hint="eastAsia"/>
          <w:b/>
          <w:i/>
          <w:iCs/>
          <w:sz w:val="21"/>
          <w:lang w:val="en-GB" w:eastAsia="zh-CN"/>
        </w:rPr>
        <w:t xml:space="preserve">Further study whether only </w:t>
      </w:r>
      <w:r w:rsidRPr="00664377">
        <w:rPr>
          <w:rFonts w:eastAsia="等线"/>
          <w:b/>
          <w:i/>
          <w:iCs/>
          <w:sz w:val="21"/>
          <w:lang w:val="en-GB" w:eastAsia="zh-CN"/>
        </w:rPr>
        <w:t xml:space="preserve">RF energy source </w:t>
      </w:r>
      <w:r>
        <w:rPr>
          <w:rFonts w:eastAsia="等线" w:hint="eastAsia"/>
          <w:b/>
          <w:i/>
          <w:iCs/>
          <w:sz w:val="21"/>
          <w:lang w:val="en-GB" w:eastAsia="zh-CN"/>
        </w:rPr>
        <w:t xml:space="preserve">can be </w:t>
      </w:r>
      <w:r w:rsidR="000A1955">
        <w:rPr>
          <w:rFonts w:eastAsia="等线" w:hint="eastAsia"/>
          <w:b/>
          <w:i/>
          <w:iCs/>
          <w:sz w:val="21"/>
          <w:lang w:val="en-GB" w:eastAsia="zh-CN"/>
        </w:rPr>
        <w:t xml:space="preserve">applicable for A-IoT </w:t>
      </w:r>
      <w:r w:rsidR="0081788E">
        <w:rPr>
          <w:rFonts w:eastAsia="等线" w:hint="eastAsia"/>
          <w:b/>
          <w:i/>
          <w:iCs/>
          <w:sz w:val="21"/>
          <w:lang w:val="en-GB" w:eastAsia="zh-CN"/>
        </w:rPr>
        <w:t>D</w:t>
      </w:r>
      <w:r w:rsidR="000A1955">
        <w:rPr>
          <w:rFonts w:eastAsia="等线" w:hint="eastAsia"/>
          <w:b/>
          <w:i/>
          <w:iCs/>
          <w:sz w:val="21"/>
          <w:lang w:val="en-GB" w:eastAsia="zh-CN"/>
        </w:rPr>
        <w:t>evice 2.</w:t>
      </w:r>
    </w:p>
    <w:p w14:paraId="71DDB1CF" w14:textId="77777777" w:rsidR="00A91523" w:rsidRDefault="00A91523" w:rsidP="00455E2E">
      <w:pPr>
        <w:overflowPunct/>
        <w:autoSpaceDE/>
        <w:autoSpaceDN/>
        <w:adjustRightInd/>
        <w:snapToGrid w:val="0"/>
        <w:spacing w:after="120" w:line="280" w:lineRule="atLeast"/>
        <w:jc w:val="both"/>
        <w:textAlignment w:val="auto"/>
        <w:rPr>
          <w:rFonts w:eastAsia="等线"/>
          <w:bCs/>
          <w:sz w:val="21"/>
          <w:lang w:eastAsia="zh-CN"/>
        </w:rPr>
      </w:pPr>
    </w:p>
    <w:p w14:paraId="29F77122" w14:textId="44F0A21D" w:rsidR="00220FFC" w:rsidRPr="00455E2E" w:rsidRDefault="00E44857" w:rsidP="00455E2E">
      <w:pPr>
        <w:keepNext/>
        <w:keepLines/>
        <w:widowControl w:val="0"/>
        <w:numPr>
          <w:ilvl w:val="1"/>
          <w:numId w:val="2"/>
        </w:numPr>
        <w:spacing w:before="180"/>
        <w:outlineLvl w:val="1"/>
        <w:rPr>
          <w:rFonts w:ascii="Arial" w:hAnsi="Arial"/>
          <w:noProof/>
          <w:sz w:val="32"/>
          <w:lang w:eastAsia="zh-CN"/>
        </w:rPr>
      </w:pPr>
      <w:bookmarkStart w:id="4" w:name="_Hlk162878766"/>
      <w:r>
        <w:rPr>
          <w:rFonts w:ascii="Arial" w:hAnsi="Arial" w:hint="eastAsia"/>
          <w:noProof/>
          <w:sz w:val="32"/>
          <w:lang w:eastAsia="zh-CN"/>
        </w:rPr>
        <w:t>D</w:t>
      </w:r>
      <w:r>
        <w:rPr>
          <w:rFonts w:ascii="Arial" w:hAnsi="Arial"/>
          <w:noProof/>
          <w:sz w:val="32"/>
          <w:lang w:eastAsia="zh-CN"/>
        </w:rPr>
        <w:t>e</w:t>
      </w:r>
      <w:r>
        <w:rPr>
          <w:rFonts w:ascii="Arial" w:hAnsi="Arial" w:hint="eastAsia"/>
          <w:noProof/>
          <w:sz w:val="32"/>
          <w:lang w:eastAsia="zh-CN"/>
        </w:rPr>
        <w:t>vice 1 architecture</w:t>
      </w:r>
    </w:p>
    <w:bookmarkEnd w:id="4"/>
    <w:p w14:paraId="5F4FAD83" w14:textId="77777777" w:rsidR="0033609D" w:rsidRPr="0033609D" w:rsidRDefault="0033609D" w:rsidP="00FC665D">
      <w:pPr>
        <w:pStyle w:val="aff1"/>
        <w:keepNext/>
        <w:keepLines/>
        <w:widowControl w:val="0"/>
        <w:numPr>
          <w:ilvl w:val="1"/>
          <w:numId w:val="64"/>
        </w:numPr>
        <w:spacing w:before="120"/>
        <w:ind w:firstLineChars="0"/>
        <w:outlineLvl w:val="2"/>
        <w:rPr>
          <w:rFonts w:ascii="Arial" w:eastAsia="Arial" w:hAnsi="Arial"/>
          <w:noProof/>
          <w:vanish/>
          <w:sz w:val="30"/>
          <w:szCs w:val="30"/>
          <w:lang w:val="en-GB" w:eastAsia="zh-CN"/>
        </w:rPr>
      </w:pPr>
    </w:p>
    <w:p w14:paraId="5E74C3FE" w14:textId="45AE4584" w:rsidR="00546771" w:rsidRDefault="00546771" w:rsidP="0054677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w:t>
      </w:r>
      <w:r w:rsidR="00A772E7">
        <w:rPr>
          <w:rFonts w:eastAsia="等线" w:hint="eastAsia"/>
          <w:bCs/>
          <w:sz w:val="21"/>
          <w:lang w:eastAsia="zh-CN"/>
        </w:rPr>
        <w:t>D</w:t>
      </w:r>
      <w:r w:rsidR="00BD1A8C">
        <w:rPr>
          <w:rFonts w:eastAsia="等线" w:hint="eastAsia"/>
          <w:bCs/>
          <w:sz w:val="21"/>
          <w:lang w:eastAsia="zh-CN"/>
        </w:rPr>
        <w:t>evice 1 architecture</w:t>
      </w:r>
      <w:r>
        <w:rPr>
          <w:rFonts w:eastAsia="等线" w:hint="eastAsia"/>
          <w:bCs/>
          <w:sz w:val="21"/>
          <w:lang w:eastAsia="zh-CN"/>
        </w:rPr>
        <w:t xml:space="preserve">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546771" w14:paraId="6CFA833A" w14:textId="77777777" w:rsidTr="00FE1628">
        <w:tc>
          <w:tcPr>
            <w:tcW w:w="9629" w:type="dxa"/>
          </w:tcPr>
          <w:p w14:paraId="682441D2" w14:textId="77777777" w:rsidR="00BD1A8C" w:rsidRPr="00E23A6E" w:rsidRDefault="00BD1A8C" w:rsidP="00BD1A8C">
            <w:pPr>
              <w:rPr>
                <w:lang w:eastAsia="x-none"/>
              </w:rPr>
            </w:pPr>
            <w:r w:rsidRPr="00E23A6E">
              <w:rPr>
                <w:bCs/>
                <w:highlight w:val="green"/>
                <w:lang w:eastAsia="x-none"/>
              </w:rPr>
              <w:t>Agreement</w:t>
            </w:r>
          </w:p>
          <w:p w14:paraId="51FE0621" w14:textId="77777777" w:rsidR="00BD1A8C" w:rsidRPr="00CC7C1F" w:rsidRDefault="00BD1A8C" w:rsidP="00BD1A8C">
            <w:pPr>
              <w:rPr>
                <w:lang w:eastAsia="x-none"/>
              </w:rPr>
            </w:pPr>
            <w:r w:rsidRPr="00CC7C1F">
              <w:rPr>
                <w:lang w:eastAsia="x-none"/>
              </w:rPr>
              <w:t>Study at least the following blocks for device 1 architecture.</w:t>
            </w:r>
          </w:p>
          <w:p w14:paraId="193E0EF6"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 and receiver/transmitter.</w:t>
            </w:r>
          </w:p>
          <w:p w14:paraId="7CD0A737"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and receiver related blocks).</w:t>
            </w:r>
          </w:p>
          <w:p w14:paraId="6BABDD7E"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3B5D15FF"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RF energy harvester.</w:t>
            </w:r>
          </w:p>
          <w:p w14:paraId="7D21AEC6"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103AEBA7"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3F6F13C0"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23557B6D" w14:textId="77777777" w:rsidR="00BD1A8C" w:rsidRPr="00CC7C1F" w:rsidRDefault="00BD1A8C" w:rsidP="00BD1A8C">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216CD3CD" w14:textId="77777777" w:rsidR="00BD1A8C" w:rsidRPr="00CC7C1F" w:rsidRDefault="00BD1A8C" w:rsidP="00BD1A8C">
            <w:pPr>
              <w:widowControl w:val="0"/>
              <w:numPr>
                <w:ilvl w:val="0"/>
                <w:numId w:val="67"/>
              </w:numPr>
              <w:overflowPunct/>
              <w:spacing w:after="0"/>
              <w:jc w:val="both"/>
              <w:textAlignment w:val="auto"/>
              <w:rPr>
                <w:b/>
                <w:bCs/>
              </w:rPr>
            </w:pPr>
            <w:r w:rsidRPr="00CC7C1F">
              <w:rPr>
                <w:b/>
                <w:bCs/>
              </w:rPr>
              <w:t>Reception related blocks</w:t>
            </w:r>
          </w:p>
          <w:p w14:paraId="670612B9" w14:textId="77777777" w:rsidR="00BD1A8C" w:rsidRPr="00CC7C1F" w:rsidRDefault="00BD1A8C" w:rsidP="00BD1A8C">
            <w:pPr>
              <w:widowControl w:val="0"/>
              <w:numPr>
                <w:ilvl w:val="1"/>
                <w:numId w:val="67"/>
              </w:numPr>
              <w:overflowPunct/>
              <w:spacing w:after="0"/>
              <w:jc w:val="both"/>
              <w:textAlignment w:val="auto"/>
            </w:pPr>
            <w:r w:rsidRPr="00CC7C1F">
              <w:rPr>
                <w:b/>
                <w:bCs/>
              </w:rPr>
              <w:t>RF BPF</w:t>
            </w:r>
            <w:r w:rsidRPr="00CC7C1F">
              <w:t xml:space="preserve"> for improving selectivity.</w:t>
            </w:r>
          </w:p>
          <w:p w14:paraId="6F092656" w14:textId="77777777" w:rsidR="00BD1A8C" w:rsidRPr="00CC7C1F" w:rsidRDefault="00BD1A8C" w:rsidP="00BD1A8C">
            <w:pPr>
              <w:widowControl w:val="0"/>
              <w:numPr>
                <w:ilvl w:val="2"/>
                <w:numId w:val="67"/>
              </w:numPr>
              <w:overflowPunct/>
              <w:spacing w:after="0"/>
              <w:jc w:val="both"/>
              <w:textAlignment w:val="auto"/>
            </w:pPr>
            <w:r w:rsidRPr="00CC7C1F">
              <w:t>Depending on implementation, it may not exist. RAN4 RF requirement (if any, e.g., ACS) and peak power consumption target also need to be considered.</w:t>
            </w:r>
          </w:p>
          <w:p w14:paraId="4D1096FF" w14:textId="77777777" w:rsidR="00BD1A8C" w:rsidRPr="00CC7C1F" w:rsidRDefault="00BD1A8C" w:rsidP="00BD1A8C">
            <w:pPr>
              <w:widowControl w:val="0"/>
              <w:numPr>
                <w:ilvl w:val="1"/>
                <w:numId w:val="67"/>
              </w:numPr>
              <w:overflowPunct/>
              <w:spacing w:after="0"/>
              <w:jc w:val="both"/>
              <w:textAlignment w:val="auto"/>
            </w:pPr>
            <w:r w:rsidRPr="00CC7C1F">
              <w:rPr>
                <w:b/>
                <w:bCs/>
              </w:rPr>
              <w:t>RF Envelope Detector</w:t>
            </w:r>
            <w:r w:rsidRPr="00CC7C1F">
              <w:t xml:space="preserve"> converts RF signal to baseband.</w:t>
            </w:r>
          </w:p>
          <w:p w14:paraId="107D81E4" w14:textId="77777777" w:rsidR="00BD1A8C" w:rsidRPr="00CC7C1F" w:rsidRDefault="00BD1A8C" w:rsidP="00BD1A8C">
            <w:pPr>
              <w:widowControl w:val="0"/>
              <w:numPr>
                <w:ilvl w:val="1"/>
                <w:numId w:val="67"/>
              </w:numPr>
              <w:overflowPunct/>
              <w:spacing w:after="0"/>
              <w:jc w:val="both"/>
              <w:textAlignment w:val="auto"/>
            </w:pPr>
            <w:r w:rsidRPr="00CC7C1F">
              <w:rPr>
                <w:b/>
                <w:bCs/>
              </w:rPr>
              <w:t>BB LPF</w:t>
            </w:r>
            <w:r w:rsidRPr="00CC7C1F">
              <w:t xml:space="preserve"> can filter out harmonics and high frequency components to improve input signal quality to comparator.</w:t>
            </w:r>
          </w:p>
          <w:p w14:paraId="39ECC5B8" w14:textId="77777777" w:rsidR="00BD1A8C" w:rsidRPr="00CC7C1F" w:rsidRDefault="00BD1A8C" w:rsidP="00BD1A8C">
            <w:pPr>
              <w:widowControl w:val="0"/>
              <w:numPr>
                <w:ilvl w:val="2"/>
                <w:numId w:val="67"/>
              </w:numPr>
              <w:overflowPunct/>
              <w:spacing w:after="0"/>
              <w:jc w:val="both"/>
              <w:textAlignment w:val="auto"/>
            </w:pPr>
            <w:r w:rsidRPr="00CC7C1F">
              <w:t>Depending on implementation, it may not exist. Presence of BB LPF is assumed for the study.</w:t>
            </w:r>
          </w:p>
          <w:p w14:paraId="4B69FF08" w14:textId="77777777" w:rsidR="00BD1A8C" w:rsidRPr="00CC7C1F" w:rsidRDefault="00BD1A8C" w:rsidP="00BD1A8C">
            <w:pPr>
              <w:widowControl w:val="0"/>
              <w:numPr>
                <w:ilvl w:val="1"/>
                <w:numId w:val="67"/>
              </w:numPr>
              <w:overflowPunct/>
              <w:spacing w:after="0"/>
              <w:jc w:val="both"/>
              <w:textAlignment w:val="auto"/>
            </w:pPr>
            <w:r w:rsidRPr="00CC7C1F">
              <w:rPr>
                <w:b/>
                <w:bCs/>
              </w:rPr>
              <w:t xml:space="preserve">Comparator </w:t>
            </w:r>
            <w:r w:rsidRPr="00CC7C1F">
              <w:t>determines high/low of input signal.</w:t>
            </w:r>
          </w:p>
          <w:p w14:paraId="3C69B1EB" w14:textId="77777777" w:rsidR="00BD1A8C" w:rsidRPr="00CC7C1F" w:rsidRDefault="00BD1A8C" w:rsidP="00BD1A8C">
            <w:pPr>
              <w:widowControl w:val="0"/>
              <w:numPr>
                <w:ilvl w:val="0"/>
                <w:numId w:val="67"/>
              </w:numPr>
              <w:overflowPunct/>
              <w:spacing w:after="0"/>
              <w:jc w:val="both"/>
              <w:textAlignment w:val="auto"/>
              <w:rPr>
                <w:b/>
                <w:bCs/>
              </w:rPr>
            </w:pPr>
            <w:r w:rsidRPr="00CC7C1F">
              <w:rPr>
                <w:b/>
                <w:bCs/>
              </w:rPr>
              <w:lastRenderedPageBreak/>
              <w:t>Transmission related blocks</w:t>
            </w:r>
          </w:p>
          <w:p w14:paraId="3DDB604F" w14:textId="77777777" w:rsidR="00BD1A8C" w:rsidRPr="00F72D19" w:rsidRDefault="00BD1A8C" w:rsidP="00BD1A8C">
            <w:pPr>
              <w:widowControl w:val="0"/>
              <w:numPr>
                <w:ilvl w:val="1"/>
                <w:numId w:val="67"/>
              </w:numPr>
              <w:overflowPunct/>
              <w:spacing w:after="0"/>
              <w:jc w:val="both"/>
              <w:textAlignment w:val="auto"/>
              <w:rPr>
                <w:color w:val="FF0000"/>
              </w:rPr>
            </w:pPr>
            <w:r w:rsidRPr="00CC7C1F">
              <w:rPr>
                <w:b/>
                <w:bCs/>
              </w:rPr>
              <w:t>Backscatter modulator</w:t>
            </w:r>
            <w:r w:rsidRPr="00CC7C1F">
              <w:t xml:space="preserve"> switches impedance to modulate backscattered signal with </w:t>
            </w:r>
            <w:proofErr w:type="spellStart"/>
            <w:r w:rsidRPr="00CC7C1F">
              <w:t>tx</w:t>
            </w:r>
            <w:proofErr w:type="spellEnd"/>
            <w:r w:rsidRPr="00CC7C1F">
              <w:t xml:space="preserve"> signal from BB logics. </w:t>
            </w:r>
            <w:r w:rsidRPr="00F72D19">
              <w:rPr>
                <w:color w:val="FF0000"/>
              </w:rPr>
              <w:t>Waveform/Modulation type is FFS.</w:t>
            </w:r>
          </w:p>
          <w:p w14:paraId="240A8BAC" w14:textId="77777777" w:rsidR="00BD1A8C" w:rsidRDefault="00BD1A8C" w:rsidP="00BD1A8C">
            <w:pPr>
              <w:rPr>
                <w:lang w:eastAsia="x-none"/>
              </w:rPr>
            </w:pPr>
          </w:p>
          <w:p w14:paraId="0E36FE48" w14:textId="77777777" w:rsidR="00BD1A8C" w:rsidRDefault="00BD1A8C" w:rsidP="00BD1A8C">
            <w:pPr>
              <w:pStyle w:val="Doc-text2"/>
              <w:ind w:left="0" w:firstLine="0"/>
              <w:jc w:val="center"/>
              <w:rPr>
                <w:rFonts w:eastAsiaTheme="minorEastAsia"/>
                <w:lang w:eastAsia="zh-CN"/>
              </w:rPr>
            </w:pP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fldChar w:fldCharType="begin"/>
            </w:r>
            <w:r>
              <w:instrText xml:space="preserve"> INCLUDEPICTURE  "cid:image001.png@01DA6A6B.63699640" \* MERGEFORMATINET </w:instrText>
            </w:r>
            <w:r>
              <w:fldChar w:fldCharType="separate"/>
            </w:r>
            <w:r w:rsidR="00000000">
              <w:fldChar w:fldCharType="begin"/>
            </w:r>
            <w:r w:rsidR="00000000">
              <w:instrText xml:space="preserve"> INCLUDEPICTURE  "cid:image001.png@01DA6A6B.63699640" \* MERGEFORMATINET </w:instrText>
            </w:r>
            <w:r w:rsidR="00000000">
              <w:fldChar w:fldCharType="separate"/>
            </w:r>
            <w:r w:rsidR="007D2432">
              <w:pict w14:anchorId="64ECB68E">
                <v:shape id="Picture 1" o:spid="_x0000_i1026" type="#_x0000_t75" style="width:317.55pt;height:149pt">
                  <v:imagedata r:id="rId11" r:href="rId12"/>
                </v:shape>
              </w:pict>
            </w:r>
            <w:r w:rsidR="00000000">
              <w:fldChar w:fldCharType="end"/>
            </w:r>
            <w:r>
              <w:fldChar w:fldCharType="end"/>
            </w:r>
            <w:r>
              <w:fldChar w:fldCharType="end"/>
            </w:r>
            <w:r>
              <w:fldChar w:fldCharType="end"/>
            </w:r>
            <w:r>
              <w:fldChar w:fldCharType="end"/>
            </w:r>
          </w:p>
          <w:p w14:paraId="1A2733CA" w14:textId="2995E1B4" w:rsidR="005847EF" w:rsidRPr="005847EF" w:rsidRDefault="005847EF" w:rsidP="005847EF">
            <w:pPr>
              <w:pStyle w:val="Doc-text2"/>
              <w:ind w:left="0" w:firstLine="0"/>
              <w:rPr>
                <w:rFonts w:ascii="Times New Roman" w:eastAsiaTheme="minorEastAsia" w:hAnsi="Times New Roman"/>
                <w:b/>
                <w:bCs/>
                <w:szCs w:val="20"/>
                <w:lang w:val="en-US" w:eastAsia="zh-CN"/>
              </w:rPr>
            </w:pPr>
          </w:p>
        </w:tc>
      </w:tr>
    </w:tbl>
    <w:p w14:paraId="71B693E4" w14:textId="77777777" w:rsidR="00546771" w:rsidRDefault="00546771" w:rsidP="00A91523">
      <w:pPr>
        <w:overflowPunct/>
        <w:autoSpaceDE/>
        <w:autoSpaceDN/>
        <w:adjustRightInd/>
        <w:snapToGrid w:val="0"/>
        <w:spacing w:after="120" w:line="280" w:lineRule="atLeast"/>
        <w:jc w:val="both"/>
        <w:textAlignment w:val="auto"/>
        <w:rPr>
          <w:rFonts w:eastAsia="等线"/>
          <w:bCs/>
          <w:sz w:val="21"/>
          <w:lang w:eastAsia="zh-CN"/>
        </w:rPr>
      </w:pPr>
    </w:p>
    <w:p w14:paraId="4E420756" w14:textId="2D711E2B" w:rsidR="0081788E" w:rsidRDefault="00A772E7" w:rsidP="00F01DA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The basic blocks for Device 1 architecture have been agreed, however, no consensus on Tx modulation was made in last RAN1 #116 meeting.</w:t>
      </w:r>
      <w:r w:rsidR="00055092">
        <w:rPr>
          <w:rFonts w:eastAsia="等线" w:hint="eastAsia"/>
          <w:bCs/>
          <w:sz w:val="21"/>
          <w:lang w:eastAsia="zh-CN"/>
        </w:rPr>
        <w:t xml:space="preserve"> There are three types of Tx </w:t>
      </w:r>
      <w:r w:rsidR="00055092" w:rsidRPr="00055092">
        <w:rPr>
          <w:rFonts w:eastAsia="等线"/>
          <w:bCs/>
          <w:sz w:val="21"/>
          <w:lang w:eastAsia="zh-CN"/>
        </w:rPr>
        <w:t>modulator architectures</w:t>
      </w:r>
      <w:r w:rsidR="00884D56">
        <w:rPr>
          <w:rFonts w:eastAsia="等线" w:hint="eastAsia"/>
          <w:bCs/>
          <w:sz w:val="21"/>
          <w:lang w:eastAsia="zh-CN"/>
        </w:rPr>
        <w:t xml:space="preserve"> proposed</w:t>
      </w:r>
      <w:r w:rsidR="00055092">
        <w:rPr>
          <w:rFonts w:eastAsia="等线" w:hint="eastAsia"/>
          <w:bCs/>
          <w:sz w:val="21"/>
          <w:lang w:eastAsia="zh-CN"/>
        </w:rPr>
        <w:t xml:space="preserve">, i.e., OOK modulator, PSK modulator and FSK modulator </w:t>
      </w:r>
      <w:r w:rsidR="00055092">
        <w:rPr>
          <w:rFonts w:eastAsia="等线"/>
          <w:bCs/>
          <w:sz w:val="21"/>
          <w:lang w:eastAsia="zh-CN"/>
        </w:rPr>
        <w:fldChar w:fldCharType="begin"/>
      </w:r>
      <w:r w:rsidR="00055092">
        <w:rPr>
          <w:rFonts w:eastAsia="等线"/>
          <w:bCs/>
          <w:sz w:val="21"/>
          <w:lang w:eastAsia="zh-CN"/>
        </w:rPr>
        <w:instrText xml:space="preserve"> </w:instrText>
      </w:r>
      <w:r w:rsidR="00055092">
        <w:rPr>
          <w:rFonts w:eastAsia="等线" w:hint="eastAsia"/>
          <w:bCs/>
          <w:sz w:val="21"/>
          <w:lang w:eastAsia="zh-CN"/>
        </w:rPr>
        <w:instrText>REF _Ref162884322 \r \h</w:instrText>
      </w:r>
      <w:r w:rsidR="00055092">
        <w:rPr>
          <w:rFonts w:eastAsia="等线"/>
          <w:bCs/>
          <w:sz w:val="21"/>
          <w:lang w:eastAsia="zh-CN"/>
        </w:rPr>
        <w:instrText xml:space="preserve"> </w:instrText>
      </w:r>
      <w:r w:rsidR="00055092">
        <w:rPr>
          <w:rFonts w:eastAsia="等线"/>
          <w:bCs/>
          <w:sz w:val="21"/>
          <w:lang w:eastAsia="zh-CN"/>
        </w:rPr>
      </w:r>
      <w:r w:rsidR="00055092">
        <w:rPr>
          <w:rFonts w:eastAsia="等线"/>
          <w:bCs/>
          <w:sz w:val="21"/>
          <w:lang w:eastAsia="zh-CN"/>
        </w:rPr>
        <w:fldChar w:fldCharType="separate"/>
      </w:r>
      <w:r w:rsidR="00055092">
        <w:rPr>
          <w:rFonts w:eastAsia="等线"/>
          <w:bCs/>
          <w:sz w:val="21"/>
          <w:lang w:eastAsia="zh-CN"/>
        </w:rPr>
        <w:t>[5]</w:t>
      </w:r>
      <w:r w:rsidR="00055092">
        <w:rPr>
          <w:rFonts w:eastAsia="等线"/>
          <w:bCs/>
          <w:sz w:val="21"/>
          <w:lang w:eastAsia="zh-CN"/>
        </w:rPr>
        <w:fldChar w:fldCharType="end"/>
      </w:r>
      <w:r w:rsidR="00055092">
        <w:rPr>
          <w:rFonts w:eastAsia="等线" w:hint="eastAsia"/>
          <w:bCs/>
          <w:sz w:val="21"/>
          <w:lang w:eastAsia="zh-CN"/>
        </w:rPr>
        <w:t>. In our perspective, at least OOK modulator should be supported</w:t>
      </w:r>
      <w:r w:rsidR="00CD65CD">
        <w:rPr>
          <w:rFonts w:eastAsia="等线" w:hint="eastAsia"/>
          <w:bCs/>
          <w:sz w:val="21"/>
          <w:lang w:eastAsia="zh-CN"/>
        </w:rPr>
        <w:t xml:space="preserve"> with further alignment </w:t>
      </w:r>
      <w:r w:rsidR="00884D56">
        <w:rPr>
          <w:rFonts w:eastAsia="等线" w:hint="eastAsia"/>
          <w:bCs/>
          <w:sz w:val="21"/>
          <w:lang w:eastAsia="zh-CN"/>
        </w:rPr>
        <w:t>with</w:t>
      </w:r>
      <w:r w:rsidR="00CD65CD">
        <w:rPr>
          <w:rFonts w:eastAsia="等线" w:hint="eastAsia"/>
          <w:bCs/>
          <w:sz w:val="21"/>
          <w:lang w:eastAsia="zh-CN"/>
        </w:rPr>
        <w:t xml:space="preserve"> AI 9.4.2.1.</w:t>
      </w:r>
      <w:r w:rsidR="005847EF">
        <w:rPr>
          <w:rFonts w:eastAsia="等线" w:hint="eastAsia"/>
          <w:bCs/>
          <w:sz w:val="21"/>
          <w:lang w:eastAsia="zh-CN"/>
        </w:rPr>
        <w:t xml:space="preserve"> PSK and FSK can be further stud</w:t>
      </w:r>
      <w:r w:rsidR="00884D56">
        <w:rPr>
          <w:rFonts w:eastAsia="等线" w:hint="eastAsia"/>
          <w:bCs/>
          <w:sz w:val="21"/>
          <w:lang w:eastAsia="zh-CN"/>
        </w:rPr>
        <w:t>ied</w:t>
      </w:r>
      <w:r w:rsidR="005847EF">
        <w:rPr>
          <w:rFonts w:eastAsia="等线" w:hint="eastAsia"/>
          <w:bCs/>
          <w:sz w:val="21"/>
          <w:lang w:eastAsia="zh-CN"/>
        </w:rPr>
        <w:t xml:space="preserve">. </w:t>
      </w:r>
      <w:r w:rsidR="00055092">
        <w:rPr>
          <w:rFonts w:eastAsia="等线" w:hint="eastAsia"/>
          <w:bCs/>
          <w:sz w:val="21"/>
          <w:lang w:eastAsia="zh-CN"/>
        </w:rPr>
        <w:t>Thus, we have the following proposal.</w:t>
      </w:r>
    </w:p>
    <w:p w14:paraId="779DBA5F" w14:textId="0829D4E6" w:rsidR="00CD65CD" w:rsidRDefault="00055092" w:rsidP="00055092">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E33A27">
        <w:rPr>
          <w:rFonts w:eastAsia="等线" w:hint="eastAsia"/>
          <w:b/>
          <w:i/>
          <w:iCs/>
          <w:sz w:val="21"/>
          <w:lang w:val="en-GB" w:eastAsia="zh-CN"/>
        </w:rPr>
        <w:t>3</w:t>
      </w:r>
      <w:r w:rsidRPr="00664377">
        <w:rPr>
          <w:rFonts w:eastAsia="等线"/>
          <w:b/>
          <w:i/>
          <w:iCs/>
          <w:sz w:val="21"/>
          <w:lang w:val="en-GB" w:eastAsia="zh-CN"/>
        </w:rPr>
        <w:t xml:space="preserve">: </w:t>
      </w:r>
      <w:r w:rsidR="00CD65CD">
        <w:rPr>
          <w:rFonts w:eastAsia="等线" w:hint="eastAsia"/>
          <w:b/>
          <w:i/>
          <w:iCs/>
          <w:sz w:val="21"/>
          <w:lang w:val="en-GB" w:eastAsia="zh-CN"/>
        </w:rPr>
        <w:t>Study the following device Tx modulator architectures in terms of power, complexity, cost, etc for different device types.</w:t>
      </w:r>
    </w:p>
    <w:p w14:paraId="39699DA2" w14:textId="5737F439" w:rsidR="00CD65CD" w:rsidRDefault="00CD65CD" w:rsidP="00055092">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OOK as baseline</w:t>
      </w:r>
      <w:r w:rsidR="005847EF">
        <w:rPr>
          <w:rFonts w:eastAsia="等线" w:hint="eastAsia"/>
          <w:b/>
          <w:i/>
          <w:iCs/>
          <w:sz w:val="21"/>
          <w:lang w:val="en-GB" w:eastAsia="zh-CN"/>
        </w:rPr>
        <w:t>.</w:t>
      </w:r>
    </w:p>
    <w:p w14:paraId="12E1977A" w14:textId="475583CF" w:rsidR="00055092" w:rsidRDefault="00055092" w:rsidP="00CD65CD">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FFS: </w:t>
      </w:r>
      <w:r w:rsidR="00CD65CD">
        <w:rPr>
          <w:rFonts w:eastAsia="等线" w:hint="eastAsia"/>
          <w:b/>
          <w:i/>
          <w:iCs/>
          <w:sz w:val="21"/>
          <w:lang w:val="en-GB" w:eastAsia="zh-CN"/>
        </w:rPr>
        <w:t>PSK, FSK, other modulators are not precluded</w:t>
      </w:r>
      <w:r w:rsidRPr="000A1955">
        <w:rPr>
          <w:rFonts w:eastAsia="等线"/>
          <w:b/>
          <w:i/>
          <w:iCs/>
          <w:sz w:val="21"/>
          <w:lang w:val="en-GB" w:eastAsia="zh-CN"/>
        </w:rPr>
        <w:t>.</w:t>
      </w:r>
    </w:p>
    <w:p w14:paraId="10063B9B" w14:textId="747A18EF" w:rsidR="00CD65CD" w:rsidRPr="000A1955" w:rsidRDefault="00CD65CD" w:rsidP="00055092">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Note: further check </w:t>
      </w:r>
      <w:r w:rsidR="00BB0E14">
        <w:rPr>
          <w:rFonts w:eastAsia="等线" w:hint="eastAsia"/>
          <w:b/>
          <w:i/>
          <w:iCs/>
          <w:sz w:val="21"/>
          <w:lang w:val="en-GB" w:eastAsia="zh-CN"/>
        </w:rPr>
        <w:t xml:space="preserve">the </w:t>
      </w:r>
      <w:r w:rsidR="00BB0E14" w:rsidRPr="00BB0E14">
        <w:rPr>
          <w:rFonts w:eastAsia="等线"/>
          <w:b/>
          <w:i/>
          <w:iCs/>
          <w:sz w:val="21"/>
          <w:lang w:val="en-GB" w:eastAsia="zh-CN"/>
        </w:rPr>
        <w:t>alignment</w:t>
      </w:r>
      <w:r w:rsidRPr="00CD65CD">
        <w:rPr>
          <w:rFonts w:eastAsia="等线"/>
          <w:b/>
          <w:i/>
          <w:iCs/>
          <w:sz w:val="21"/>
          <w:lang w:val="en-GB" w:eastAsia="zh-CN"/>
        </w:rPr>
        <w:t xml:space="preserve"> </w:t>
      </w:r>
      <w:r w:rsidR="00884D56">
        <w:rPr>
          <w:rFonts w:eastAsia="等线" w:hint="eastAsia"/>
          <w:b/>
          <w:i/>
          <w:iCs/>
          <w:sz w:val="21"/>
          <w:lang w:val="en-GB" w:eastAsia="zh-CN"/>
        </w:rPr>
        <w:t>with</w:t>
      </w:r>
      <w:r w:rsidRPr="00CD65CD">
        <w:rPr>
          <w:rFonts w:eastAsia="等线"/>
          <w:b/>
          <w:i/>
          <w:iCs/>
          <w:sz w:val="21"/>
          <w:lang w:val="en-GB" w:eastAsia="zh-CN"/>
        </w:rPr>
        <w:t xml:space="preserve"> AI 9.4.2.1.</w:t>
      </w:r>
    </w:p>
    <w:p w14:paraId="49890869" w14:textId="77777777" w:rsidR="00055092" w:rsidRPr="00055092" w:rsidRDefault="00055092" w:rsidP="00F01DA4">
      <w:pPr>
        <w:overflowPunct/>
        <w:autoSpaceDE/>
        <w:autoSpaceDN/>
        <w:adjustRightInd/>
        <w:snapToGrid w:val="0"/>
        <w:spacing w:after="120" w:line="280" w:lineRule="atLeast"/>
        <w:jc w:val="both"/>
        <w:textAlignment w:val="auto"/>
        <w:rPr>
          <w:rFonts w:eastAsia="等线"/>
          <w:bCs/>
          <w:sz w:val="21"/>
          <w:lang w:val="en-GB" w:eastAsia="zh-CN"/>
        </w:rPr>
      </w:pPr>
    </w:p>
    <w:p w14:paraId="495354D7" w14:textId="211E6F8D" w:rsidR="0081788E" w:rsidRPr="00455E2E" w:rsidRDefault="0081788E" w:rsidP="0081788E">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w:t>
      </w:r>
      <w:r>
        <w:rPr>
          <w:rFonts w:ascii="Arial" w:hAnsi="Arial"/>
          <w:noProof/>
          <w:sz w:val="32"/>
          <w:lang w:eastAsia="zh-CN"/>
        </w:rPr>
        <w:t>e</w:t>
      </w:r>
      <w:r>
        <w:rPr>
          <w:rFonts w:ascii="Arial" w:hAnsi="Arial" w:hint="eastAsia"/>
          <w:noProof/>
          <w:sz w:val="32"/>
          <w:lang w:eastAsia="zh-CN"/>
        </w:rPr>
        <w:t>vice 2a architecture</w:t>
      </w:r>
    </w:p>
    <w:p w14:paraId="52EC1F19" w14:textId="635A15F1" w:rsidR="005847EF" w:rsidRDefault="005847EF" w:rsidP="005847EF">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In </w:t>
      </w:r>
      <w:r>
        <w:rPr>
          <w:rFonts w:eastAsia="等线" w:hint="eastAsia"/>
          <w:bCs/>
          <w:sz w:val="21"/>
          <w:lang w:eastAsia="zh-CN"/>
        </w:rPr>
        <w:t xml:space="preserve">last </w:t>
      </w:r>
      <w:r>
        <w:rPr>
          <w:rFonts w:eastAsia="等线"/>
          <w:bCs/>
          <w:sz w:val="21"/>
          <w:lang w:eastAsia="zh-CN"/>
        </w:rPr>
        <w:t>RAN</w:t>
      </w:r>
      <w:r>
        <w:rPr>
          <w:rFonts w:eastAsia="等线" w:hint="eastAsia"/>
          <w:bCs/>
          <w:sz w:val="21"/>
          <w:lang w:eastAsia="zh-CN"/>
        </w:rPr>
        <w:t>1</w:t>
      </w:r>
      <w:r>
        <w:rPr>
          <w:rFonts w:eastAsia="等线"/>
          <w:bCs/>
          <w:sz w:val="21"/>
          <w:lang w:eastAsia="zh-CN"/>
        </w:rPr>
        <w:t xml:space="preserve"> #1</w:t>
      </w:r>
      <w:r>
        <w:rPr>
          <w:rFonts w:eastAsia="等线" w:hint="eastAsia"/>
          <w:bCs/>
          <w:sz w:val="21"/>
          <w:lang w:eastAsia="zh-CN"/>
        </w:rPr>
        <w:t>16</w:t>
      </w:r>
      <w:r>
        <w:rPr>
          <w:rFonts w:eastAsia="等线"/>
          <w:bCs/>
          <w:sz w:val="21"/>
          <w:lang w:eastAsia="zh-CN"/>
        </w:rPr>
        <w:t xml:space="preserve"> meeting, the following agreement </w:t>
      </w:r>
      <w:r>
        <w:rPr>
          <w:rFonts w:eastAsia="等线" w:hint="eastAsia"/>
          <w:bCs/>
          <w:sz w:val="21"/>
          <w:lang w:eastAsia="zh-CN"/>
        </w:rPr>
        <w:t xml:space="preserve">on Device 2a architecture with RF-ED receiver </w:t>
      </w:r>
      <w:r>
        <w:rPr>
          <w:rFonts w:eastAsia="等线"/>
          <w:bCs/>
          <w:sz w:val="21"/>
          <w:lang w:eastAsia="zh-CN"/>
        </w:rPr>
        <w:t>was achieved</w:t>
      </w:r>
      <w:r>
        <w:rPr>
          <w:rFonts w:eastAsia="等线" w:hint="eastAsia"/>
          <w:bCs/>
          <w:sz w:val="21"/>
          <w:lang w:eastAsia="zh-CN"/>
        </w:rPr>
        <w:t xml:space="preserve"> </w:t>
      </w:r>
      <w:r>
        <w:rPr>
          <w:rFonts w:eastAsia="等线"/>
          <w:bCs/>
          <w:sz w:val="21"/>
          <w:lang w:eastAsia="zh-CN"/>
        </w:rPr>
        <w:fldChar w:fldCharType="begin"/>
      </w:r>
      <w:r>
        <w:rPr>
          <w:rFonts w:eastAsia="等线"/>
          <w:bCs/>
          <w:sz w:val="21"/>
          <w:lang w:eastAsia="zh-CN"/>
        </w:rPr>
        <w:instrText xml:space="preserve"> </w:instrText>
      </w:r>
      <w:r>
        <w:rPr>
          <w:rFonts w:eastAsia="等线" w:hint="eastAsia"/>
          <w:bCs/>
          <w:sz w:val="21"/>
          <w:lang w:eastAsia="zh-CN"/>
        </w:rPr>
        <w:instrText>REF _Ref162536554 \r \h</w:instrText>
      </w:r>
      <w:r>
        <w:rPr>
          <w:rFonts w:eastAsia="等线"/>
          <w:bCs/>
          <w:sz w:val="21"/>
          <w:lang w:eastAsia="zh-CN"/>
        </w:rPr>
        <w:instrText xml:space="preserve"> </w:instrText>
      </w:r>
      <w:r>
        <w:rPr>
          <w:rFonts w:eastAsia="等线"/>
          <w:bCs/>
          <w:sz w:val="21"/>
          <w:lang w:eastAsia="zh-CN"/>
        </w:rPr>
      </w:r>
      <w:r>
        <w:rPr>
          <w:rFonts w:eastAsia="等线"/>
          <w:bCs/>
          <w:sz w:val="21"/>
          <w:lang w:eastAsia="zh-CN"/>
        </w:rPr>
        <w:fldChar w:fldCharType="separate"/>
      </w:r>
      <w:r>
        <w:rPr>
          <w:rFonts w:eastAsia="等线"/>
          <w:bCs/>
          <w:sz w:val="21"/>
          <w:lang w:eastAsia="zh-CN"/>
        </w:rPr>
        <w:t>[3]</w:t>
      </w:r>
      <w:r>
        <w:rPr>
          <w:rFonts w:eastAsia="等线"/>
          <w:bCs/>
          <w:sz w:val="21"/>
          <w:lang w:eastAsia="zh-CN"/>
        </w:rPr>
        <w:fldChar w:fldCharType="end"/>
      </w:r>
      <w:r>
        <w:rPr>
          <w:rFonts w:eastAsia="等线"/>
          <w:bCs/>
          <w:sz w:val="21"/>
          <w:lang w:eastAsia="zh-CN"/>
        </w:rPr>
        <w:t>.</w:t>
      </w:r>
    </w:p>
    <w:tbl>
      <w:tblPr>
        <w:tblStyle w:val="afa"/>
        <w:tblW w:w="0" w:type="auto"/>
        <w:tblLook w:val="04A0" w:firstRow="1" w:lastRow="0" w:firstColumn="1" w:lastColumn="0" w:noHBand="0" w:noVBand="1"/>
      </w:tblPr>
      <w:tblGrid>
        <w:gridCol w:w="9629"/>
      </w:tblGrid>
      <w:tr w:rsidR="005847EF" w14:paraId="134407E6" w14:textId="77777777" w:rsidTr="00462A7C">
        <w:tc>
          <w:tcPr>
            <w:tcW w:w="9629" w:type="dxa"/>
          </w:tcPr>
          <w:p w14:paraId="1C467564" w14:textId="77777777" w:rsidR="005847EF" w:rsidRPr="00E23A6E" w:rsidRDefault="005847EF" w:rsidP="005847EF">
            <w:r w:rsidRPr="00E23A6E">
              <w:rPr>
                <w:bCs/>
                <w:highlight w:val="green"/>
              </w:rPr>
              <w:t>Agreement</w:t>
            </w:r>
          </w:p>
          <w:p w14:paraId="56122CC2" w14:textId="77777777" w:rsidR="005847EF" w:rsidRDefault="005847EF" w:rsidP="005847EF">
            <w:r>
              <w:t>Study at least following blocks for device 2a architecture w/ RF-ED receiver.</w:t>
            </w:r>
          </w:p>
          <w:p w14:paraId="124BE77F" w14:textId="77777777" w:rsidR="005847EF" w:rsidRPr="00CC7C1F" w:rsidRDefault="005847EF" w:rsidP="005847EF">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w:t>
            </w:r>
            <w:r>
              <w:t xml:space="preserve"> (if present)</w:t>
            </w:r>
            <w:r w:rsidRPr="00CC7C1F">
              <w:t xml:space="preserve"> and receiver/transmitter.</w:t>
            </w:r>
          </w:p>
          <w:p w14:paraId="04FC9E86" w14:textId="77777777" w:rsidR="005847EF" w:rsidRPr="00CC7C1F" w:rsidRDefault="005847EF" w:rsidP="005847EF">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w:t>
            </w:r>
            <w:r>
              <w:t xml:space="preserve">(if present) </w:t>
            </w:r>
            <w:r w:rsidRPr="00CC7C1F">
              <w:t>and receiver related blocks).</w:t>
            </w:r>
          </w:p>
          <w:p w14:paraId="6A5A34AC" w14:textId="77777777" w:rsidR="005847EF" w:rsidRPr="00CC7C1F" w:rsidRDefault="005847EF" w:rsidP="005847EF">
            <w:pPr>
              <w:widowControl w:val="0"/>
              <w:numPr>
                <w:ilvl w:val="0"/>
                <w:numId w:val="66"/>
              </w:numPr>
              <w:overflowPunct/>
              <w:spacing w:after="0"/>
              <w:jc w:val="both"/>
              <w:textAlignment w:val="auto"/>
              <w:rPr>
                <w:b/>
                <w:bCs/>
              </w:rPr>
            </w:pPr>
            <w:r>
              <w:rPr>
                <w:b/>
                <w:bCs/>
              </w:rPr>
              <w:t>E</w:t>
            </w:r>
            <w:r w:rsidRPr="00CC7C1F">
              <w:rPr>
                <w:b/>
                <w:bCs/>
              </w:rPr>
              <w:t>nergy harvester</w:t>
            </w:r>
            <w:r w:rsidRPr="00CC7C1F">
              <w:t>.</w:t>
            </w:r>
          </w:p>
          <w:p w14:paraId="21A39AF4" w14:textId="77777777" w:rsidR="005847EF" w:rsidRPr="00B128D0" w:rsidRDefault="005847EF" w:rsidP="005847EF">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energy harvester.</w:t>
            </w:r>
          </w:p>
          <w:p w14:paraId="1C7C4EC5" w14:textId="77777777" w:rsidR="005847EF" w:rsidRPr="00CC7C1F" w:rsidRDefault="005847EF" w:rsidP="005847EF">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67E6A405" w14:textId="77777777" w:rsidR="005847EF" w:rsidRPr="00382463" w:rsidRDefault="005847EF" w:rsidP="005847EF">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162F4676" w14:textId="77777777" w:rsidR="005847EF" w:rsidRPr="00CC7C1F" w:rsidRDefault="005847EF" w:rsidP="005847EF">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2EAECCE6" w14:textId="77777777" w:rsidR="005847EF" w:rsidRPr="00CC7C1F" w:rsidRDefault="005847EF" w:rsidP="005847EF">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02F75798" w14:textId="77777777" w:rsidR="005847EF" w:rsidRDefault="005847EF" w:rsidP="005847EF">
            <w:pPr>
              <w:widowControl w:val="0"/>
              <w:numPr>
                <w:ilvl w:val="0"/>
                <w:numId w:val="66"/>
              </w:numPr>
              <w:overflowPunct/>
              <w:spacing w:after="0"/>
              <w:jc w:val="both"/>
              <w:textAlignment w:val="auto"/>
            </w:pPr>
            <w:r w:rsidRPr="00A133FB">
              <w:rPr>
                <w:b/>
                <w:bCs/>
              </w:rPr>
              <w:t>Reflection amplifier</w:t>
            </w:r>
            <w:r w:rsidRPr="00A133FB">
              <w:t xml:space="preserve"> can ampli</w:t>
            </w:r>
            <w:r>
              <w:t>fy</w:t>
            </w:r>
            <w:r w:rsidRPr="00A133FB">
              <w:t xml:space="preserve"> reflected backscattered signal</w:t>
            </w:r>
            <w:r>
              <w:t>.</w:t>
            </w:r>
          </w:p>
          <w:p w14:paraId="65E812FF" w14:textId="77777777" w:rsidR="005847EF" w:rsidRDefault="005847EF" w:rsidP="005847EF">
            <w:pPr>
              <w:widowControl w:val="0"/>
              <w:numPr>
                <w:ilvl w:val="1"/>
                <w:numId w:val="66"/>
              </w:numPr>
              <w:overflowPunct/>
              <w:spacing w:after="0"/>
              <w:jc w:val="both"/>
              <w:textAlignment w:val="auto"/>
            </w:pPr>
            <w:r>
              <w:t xml:space="preserve">FFS study applicability of amplification of </w:t>
            </w:r>
            <w:proofErr w:type="spellStart"/>
            <w:r>
              <w:t>rx</w:t>
            </w:r>
            <w:proofErr w:type="spellEnd"/>
            <w:r w:rsidRPr="00A133FB">
              <w:t xml:space="preserve"> signal</w:t>
            </w:r>
            <w:r>
              <w:t>, power consumption.</w:t>
            </w:r>
          </w:p>
          <w:p w14:paraId="132DA3FF" w14:textId="77777777" w:rsidR="005847EF" w:rsidRPr="00A133FB" w:rsidRDefault="005847EF" w:rsidP="005847EF">
            <w:pPr>
              <w:widowControl w:val="0"/>
              <w:numPr>
                <w:ilvl w:val="1"/>
                <w:numId w:val="66"/>
              </w:numPr>
              <w:overflowPunct/>
              <w:spacing w:after="0"/>
              <w:jc w:val="both"/>
              <w:textAlignment w:val="auto"/>
            </w:pPr>
            <w:r>
              <w:t>At least one of R2D</w:t>
            </w:r>
            <w:r w:rsidRPr="00314BFC">
              <w:t>/CW2D</w:t>
            </w:r>
            <w:r>
              <w:t xml:space="preserve"> and D2R could be amplified by either reflection amplifier or LNA.</w:t>
            </w:r>
          </w:p>
          <w:p w14:paraId="58F93292" w14:textId="77777777" w:rsidR="005847EF" w:rsidRPr="00656FA9" w:rsidRDefault="005847EF" w:rsidP="005847EF">
            <w:pPr>
              <w:widowControl w:val="0"/>
              <w:numPr>
                <w:ilvl w:val="0"/>
                <w:numId w:val="66"/>
              </w:numPr>
              <w:overflowPunct/>
              <w:spacing w:after="0"/>
              <w:jc w:val="both"/>
              <w:textAlignment w:val="auto"/>
              <w:rPr>
                <w:b/>
                <w:bCs/>
              </w:rPr>
            </w:pPr>
            <w:r w:rsidRPr="00656FA9">
              <w:rPr>
                <w:b/>
                <w:bCs/>
              </w:rPr>
              <w:lastRenderedPageBreak/>
              <w:t>Rece</w:t>
            </w:r>
            <w:r>
              <w:rPr>
                <w:b/>
                <w:bCs/>
              </w:rPr>
              <w:t>ption related blocks</w:t>
            </w:r>
          </w:p>
          <w:p w14:paraId="6B15E912" w14:textId="77777777" w:rsidR="005847EF" w:rsidRPr="0087195A" w:rsidRDefault="005847EF" w:rsidP="005847EF">
            <w:pPr>
              <w:widowControl w:val="0"/>
              <w:numPr>
                <w:ilvl w:val="1"/>
                <w:numId w:val="66"/>
              </w:numPr>
              <w:overflowPunct/>
              <w:spacing w:after="0"/>
              <w:jc w:val="both"/>
              <w:textAlignment w:val="auto"/>
              <w:rPr>
                <w:b/>
                <w:bCs/>
              </w:rPr>
            </w:pPr>
            <w:r>
              <w:rPr>
                <w:b/>
                <w:bCs/>
              </w:rPr>
              <w:t>RF BPF</w:t>
            </w:r>
            <w:r>
              <w:t xml:space="preserve"> filter for improving selectivity.</w:t>
            </w:r>
          </w:p>
          <w:p w14:paraId="429B562B" w14:textId="77777777" w:rsidR="005847EF" w:rsidRPr="0087195A" w:rsidRDefault="005847EF" w:rsidP="005847EF">
            <w:pPr>
              <w:widowControl w:val="0"/>
              <w:numPr>
                <w:ilvl w:val="2"/>
                <w:numId w:val="6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5C45888F" w14:textId="77777777" w:rsidR="005847EF" w:rsidRPr="008E52F5" w:rsidRDefault="005847EF" w:rsidP="005847EF">
            <w:pPr>
              <w:widowControl w:val="0"/>
              <w:numPr>
                <w:ilvl w:val="1"/>
                <w:numId w:val="66"/>
              </w:numPr>
              <w:overflowPunct/>
              <w:spacing w:after="0"/>
              <w:jc w:val="both"/>
              <w:textAlignment w:val="auto"/>
              <w:rPr>
                <w:b/>
                <w:bCs/>
              </w:rPr>
            </w:pPr>
            <w:r>
              <w:t>FFS:</w:t>
            </w:r>
            <w:r>
              <w:rPr>
                <w:b/>
                <w:bCs/>
              </w:rPr>
              <w:t xml:space="preserve"> LNA</w:t>
            </w:r>
            <w:r>
              <w:t xml:space="preserve"> for improving signal strength and sensitivity of receiver.</w:t>
            </w:r>
          </w:p>
          <w:p w14:paraId="7294C717" w14:textId="77777777" w:rsidR="005847EF" w:rsidRPr="008E52F5" w:rsidRDefault="005847EF" w:rsidP="005847EF">
            <w:pPr>
              <w:widowControl w:val="0"/>
              <w:numPr>
                <w:ilvl w:val="2"/>
                <w:numId w:val="66"/>
              </w:numPr>
              <w:overflowPunct/>
              <w:spacing w:after="0"/>
              <w:jc w:val="both"/>
              <w:textAlignment w:val="auto"/>
            </w:pPr>
            <w:r>
              <w:t>At least one of R2D/CW2D and D2R could be amplified by either reflection amplifier or LNA.</w:t>
            </w:r>
          </w:p>
          <w:p w14:paraId="50A6A1D5" w14:textId="77777777" w:rsidR="005847EF" w:rsidRDefault="005847EF" w:rsidP="005847EF">
            <w:pPr>
              <w:widowControl w:val="0"/>
              <w:numPr>
                <w:ilvl w:val="1"/>
                <w:numId w:val="66"/>
              </w:numPr>
              <w:overflowPunct/>
              <w:spacing w:after="0"/>
              <w:jc w:val="both"/>
              <w:textAlignment w:val="auto"/>
              <w:rPr>
                <w:b/>
                <w:bCs/>
              </w:rPr>
            </w:pPr>
            <w:r>
              <w:rPr>
                <w:b/>
                <w:bCs/>
              </w:rPr>
              <w:t xml:space="preserve">RF envelope detector (RF-ED) </w:t>
            </w:r>
            <w:r>
              <w:t>detects envelope from RF signal.</w:t>
            </w:r>
          </w:p>
          <w:p w14:paraId="239B588C" w14:textId="77777777" w:rsidR="005847EF" w:rsidRDefault="005847EF" w:rsidP="005847EF">
            <w:pPr>
              <w:widowControl w:val="0"/>
              <w:numPr>
                <w:ilvl w:val="1"/>
                <w:numId w:val="66"/>
              </w:numPr>
              <w:overflowPunct/>
              <w:spacing w:after="0"/>
              <w:jc w:val="both"/>
              <w:textAlignment w:val="auto"/>
              <w:rPr>
                <w:b/>
                <w:bCs/>
              </w:rPr>
            </w:pPr>
            <w:r>
              <w:rPr>
                <w:b/>
                <w:bCs/>
              </w:rPr>
              <w:t xml:space="preserve">BB amplifier </w:t>
            </w:r>
            <w:r>
              <w:t>amplifies BB signal to improve signal strength.</w:t>
            </w:r>
          </w:p>
          <w:p w14:paraId="19A0C97B" w14:textId="77777777" w:rsidR="005847EF" w:rsidRPr="00A77094" w:rsidRDefault="005847EF" w:rsidP="005847EF">
            <w:pPr>
              <w:widowControl w:val="0"/>
              <w:numPr>
                <w:ilvl w:val="1"/>
                <w:numId w:val="67"/>
              </w:numPr>
              <w:overflowPunct/>
              <w:spacing w:after="0"/>
              <w:jc w:val="both"/>
              <w:textAlignment w:val="auto"/>
            </w:pPr>
            <w:r>
              <w:rPr>
                <w:b/>
                <w:bCs/>
              </w:rPr>
              <w:t xml:space="preserve">BB LPF </w:t>
            </w:r>
            <w:r>
              <w:t>can filter out harmonics and high frequency components to improve input signal quality to comparat</w:t>
            </w:r>
            <w:r w:rsidRPr="00A77094">
              <w:t>or/ADC.</w:t>
            </w:r>
          </w:p>
          <w:p w14:paraId="485E2643" w14:textId="77777777" w:rsidR="005847EF" w:rsidRPr="00A77094" w:rsidRDefault="005847EF" w:rsidP="005847EF">
            <w:pPr>
              <w:widowControl w:val="0"/>
              <w:numPr>
                <w:ilvl w:val="2"/>
                <w:numId w:val="67"/>
              </w:numPr>
              <w:overflowPunct/>
              <w:spacing w:after="0"/>
              <w:jc w:val="both"/>
              <w:textAlignment w:val="auto"/>
            </w:pPr>
            <w:r w:rsidRPr="00A77094">
              <w:t>Depending on implementation, it may not exist.</w:t>
            </w:r>
          </w:p>
          <w:p w14:paraId="5EEEA31E" w14:textId="77777777" w:rsidR="005847EF" w:rsidRPr="00A77094" w:rsidRDefault="005847EF" w:rsidP="005847EF">
            <w:pPr>
              <w:widowControl w:val="0"/>
              <w:numPr>
                <w:ilvl w:val="1"/>
                <w:numId w:val="66"/>
              </w:numPr>
              <w:overflowPunct/>
              <w:spacing w:after="0"/>
              <w:jc w:val="both"/>
              <w:textAlignment w:val="auto"/>
              <w:rPr>
                <w:b/>
                <w:bCs/>
              </w:rPr>
            </w:pPr>
            <w:r w:rsidRPr="00A77094">
              <w:rPr>
                <w:b/>
                <w:bCs/>
              </w:rPr>
              <w:t>Comparator or N-bit ADC</w:t>
            </w:r>
          </w:p>
          <w:p w14:paraId="03F49A62" w14:textId="77777777" w:rsidR="005847EF" w:rsidRPr="00A77094" w:rsidRDefault="005847EF" w:rsidP="005847EF">
            <w:pPr>
              <w:widowControl w:val="0"/>
              <w:numPr>
                <w:ilvl w:val="0"/>
                <w:numId w:val="66"/>
              </w:numPr>
              <w:overflowPunct/>
              <w:spacing w:after="0"/>
              <w:jc w:val="both"/>
              <w:textAlignment w:val="auto"/>
              <w:rPr>
                <w:b/>
                <w:bCs/>
              </w:rPr>
            </w:pPr>
            <w:r w:rsidRPr="00A77094">
              <w:rPr>
                <w:b/>
                <w:bCs/>
              </w:rPr>
              <w:t>Transmission related blocks</w:t>
            </w:r>
          </w:p>
          <w:p w14:paraId="59D344F7" w14:textId="77777777" w:rsidR="005847EF" w:rsidRPr="00A77094" w:rsidRDefault="005847EF" w:rsidP="005847EF">
            <w:pPr>
              <w:widowControl w:val="0"/>
              <w:numPr>
                <w:ilvl w:val="0"/>
                <w:numId w:val="68"/>
              </w:numPr>
              <w:overflowPunct/>
              <w:spacing w:after="0"/>
              <w:jc w:val="both"/>
              <w:textAlignment w:val="auto"/>
            </w:pPr>
            <w:r w:rsidRPr="00A77094">
              <w:rPr>
                <w:b/>
                <w:bCs/>
              </w:rPr>
              <w:t>Backscatter modulator</w:t>
            </w:r>
            <w:r w:rsidRPr="00A77094">
              <w:t xml:space="preserve"> switches impedance to modulate backscattered signal with </w:t>
            </w:r>
            <w:proofErr w:type="spellStart"/>
            <w:r w:rsidRPr="00A77094">
              <w:t>tx</w:t>
            </w:r>
            <w:proofErr w:type="spellEnd"/>
            <w:r w:rsidRPr="00A77094">
              <w:t xml:space="preserve"> signal from BB logics.</w:t>
            </w:r>
          </w:p>
          <w:p w14:paraId="1909ADBF" w14:textId="77777777" w:rsidR="005847EF" w:rsidRDefault="005847EF" w:rsidP="005847EF">
            <w:pPr>
              <w:widowControl w:val="0"/>
              <w:numPr>
                <w:ilvl w:val="0"/>
                <w:numId w:val="68"/>
              </w:numPr>
              <w:overflowPunct/>
              <w:spacing w:after="0"/>
              <w:jc w:val="both"/>
              <w:textAlignment w:val="auto"/>
            </w:pPr>
            <w:r w:rsidRPr="00A77094">
              <w:t xml:space="preserve">FFS: </w:t>
            </w:r>
            <w:r w:rsidRPr="00A77094">
              <w:rPr>
                <w:b/>
                <w:bCs/>
              </w:rPr>
              <w:t>Large Frequency shifter (</w:t>
            </w:r>
            <w:r w:rsidRPr="00A77094">
              <w:t>e.g., tens of MHz</w:t>
            </w:r>
            <w:r w:rsidRPr="00A77094">
              <w:rPr>
                <w:b/>
                <w:bCs/>
              </w:rPr>
              <w:t>)</w:t>
            </w:r>
            <w:r w:rsidRPr="00A77094">
              <w:t xml:space="preserve"> for </w:t>
            </w:r>
            <w:r w:rsidRPr="00A133FB">
              <w:t>shifting backscattered signal from one frequency (e.g., FDD-DL frequency) to another frequency</w:t>
            </w:r>
            <w:r>
              <w:t xml:space="preserve"> </w:t>
            </w:r>
            <w:r w:rsidRPr="00A133FB">
              <w:t>(e.g., FDD-UL frequency)</w:t>
            </w:r>
            <w:r>
              <w:t>.</w:t>
            </w:r>
          </w:p>
          <w:p w14:paraId="235B2F16" w14:textId="2C4AFA33" w:rsidR="005847EF" w:rsidRPr="004C4949" w:rsidRDefault="005847EF" w:rsidP="005847EF">
            <w:pPr>
              <w:jc w:val="center"/>
              <w:rPr>
                <w:highlight w:val="yellow"/>
                <w:lang w:eastAsia="x-none"/>
              </w:rPr>
            </w:pP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fldChar w:fldCharType="begin"/>
            </w:r>
            <w:r>
              <w:instrText xml:space="preserve"> INCLUDEPICTURE  "cid:image001.png@01DA6B4A.6171F0A0" \* MERGEFORMATINET </w:instrText>
            </w:r>
            <w:r>
              <w:fldChar w:fldCharType="separate"/>
            </w:r>
            <w:r w:rsidR="00000000">
              <w:fldChar w:fldCharType="begin"/>
            </w:r>
            <w:r w:rsidR="00000000">
              <w:instrText xml:space="preserve"> INCLUDEPICTURE  "cid:image001.png@01DA6B4A.6171F0A0" \* MERGEFORMATINET </w:instrText>
            </w:r>
            <w:r w:rsidR="00000000">
              <w:fldChar w:fldCharType="separate"/>
            </w:r>
            <w:r w:rsidR="007D2432">
              <w:pict w14:anchorId="6C4E8B64">
                <v:shape id="Picture 2" o:spid="_x0000_i1027" type="#_x0000_t75" style="width:328.9pt;height:176.95pt">
                  <v:imagedata r:id="rId13" r:href="rId14"/>
                </v:shape>
              </w:pict>
            </w:r>
            <w:r w:rsidR="00000000">
              <w:fldChar w:fldCharType="end"/>
            </w:r>
            <w:r>
              <w:fldChar w:fldCharType="end"/>
            </w:r>
            <w:r>
              <w:fldChar w:fldCharType="end"/>
            </w:r>
            <w:r>
              <w:fldChar w:fldCharType="end"/>
            </w:r>
            <w:r>
              <w:fldChar w:fldCharType="end"/>
            </w:r>
          </w:p>
          <w:p w14:paraId="320F628A" w14:textId="4760EC1A" w:rsidR="005847EF" w:rsidRPr="005847EF" w:rsidRDefault="005847EF" w:rsidP="005847EF">
            <w:pPr>
              <w:pStyle w:val="Doc-text2"/>
              <w:ind w:left="0" w:firstLine="0"/>
              <w:rPr>
                <w:rFonts w:ascii="Times New Roman" w:eastAsiaTheme="minorEastAsia" w:hAnsi="Times New Roman"/>
                <w:b/>
                <w:bCs/>
                <w:szCs w:val="20"/>
                <w:lang w:val="en-US" w:eastAsia="zh-CN"/>
              </w:rPr>
            </w:pPr>
          </w:p>
        </w:tc>
      </w:tr>
    </w:tbl>
    <w:p w14:paraId="33EFCC23" w14:textId="77777777" w:rsidR="005847EF" w:rsidRDefault="005847EF" w:rsidP="005847EF">
      <w:pPr>
        <w:overflowPunct/>
        <w:autoSpaceDE/>
        <w:autoSpaceDN/>
        <w:adjustRightInd/>
        <w:snapToGrid w:val="0"/>
        <w:spacing w:after="120" w:line="280" w:lineRule="atLeast"/>
        <w:jc w:val="both"/>
        <w:textAlignment w:val="auto"/>
        <w:rPr>
          <w:rFonts w:eastAsia="等线"/>
          <w:bCs/>
          <w:sz w:val="21"/>
          <w:lang w:eastAsia="zh-CN"/>
        </w:rPr>
      </w:pPr>
    </w:p>
    <w:p w14:paraId="6EDF2518" w14:textId="3D0700CB" w:rsidR="005847EF" w:rsidRDefault="005847EF" w:rsidP="005847EF">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There are two remaining FFS on LNA and Large Frequency shifter</w:t>
      </w:r>
      <w:r w:rsidR="00DD0D07">
        <w:rPr>
          <w:rFonts w:eastAsia="等线" w:hint="eastAsia"/>
          <w:bCs/>
          <w:sz w:val="21"/>
          <w:lang w:eastAsia="zh-CN"/>
        </w:rPr>
        <w:t xml:space="preserve"> for Device 2a with RF-ED receiver</w:t>
      </w:r>
      <w:r>
        <w:rPr>
          <w:rFonts w:eastAsia="等线" w:hint="eastAsia"/>
          <w:bCs/>
          <w:sz w:val="21"/>
          <w:lang w:eastAsia="zh-CN"/>
        </w:rPr>
        <w:t xml:space="preserve">. </w:t>
      </w:r>
    </w:p>
    <w:p w14:paraId="42A99CEA" w14:textId="599CF5F4" w:rsidR="00DD0D07" w:rsidRPr="00DD0D07" w:rsidRDefault="00DD0D07" w:rsidP="005847EF">
      <w:pPr>
        <w:overflowPunct/>
        <w:autoSpaceDE/>
        <w:autoSpaceDN/>
        <w:adjustRightInd/>
        <w:snapToGrid w:val="0"/>
        <w:spacing w:after="120" w:line="280" w:lineRule="atLeast"/>
        <w:jc w:val="both"/>
        <w:textAlignment w:val="auto"/>
        <w:rPr>
          <w:rFonts w:eastAsia="等线"/>
          <w:b/>
          <w:sz w:val="21"/>
          <w:u w:val="single"/>
          <w:lang w:eastAsia="zh-CN"/>
        </w:rPr>
      </w:pPr>
      <w:r w:rsidRPr="00DD0D07">
        <w:rPr>
          <w:rFonts w:eastAsia="等线" w:hint="eastAsia"/>
          <w:b/>
          <w:sz w:val="21"/>
          <w:u w:val="single"/>
          <w:lang w:eastAsia="zh-CN"/>
        </w:rPr>
        <w:t>LNA</w:t>
      </w:r>
    </w:p>
    <w:p w14:paraId="2C3DA996" w14:textId="1ABAC01E" w:rsidR="00DD0D07" w:rsidRDefault="00092207" w:rsidP="00F01DA4">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LNA can be </w:t>
      </w:r>
      <w:r w:rsidR="00DD0D07">
        <w:rPr>
          <w:rFonts w:eastAsia="等线" w:hint="eastAsia"/>
          <w:bCs/>
          <w:sz w:val="21"/>
          <w:lang w:eastAsia="zh-CN"/>
        </w:rPr>
        <w:t xml:space="preserve">used </w:t>
      </w:r>
      <w:r w:rsidR="00DD0D07" w:rsidRPr="00DD0D07">
        <w:rPr>
          <w:rFonts w:eastAsia="等线"/>
          <w:bCs/>
          <w:sz w:val="21"/>
          <w:lang w:eastAsia="zh-CN"/>
        </w:rPr>
        <w:t>for improving signal strength and sensitivity of receiver.</w:t>
      </w:r>
      <w:r w:rsidR="00DD0D07">
        <w:rPr>
          <w:rFonts w:eastAsia="等线" w:hint="eastAsia"/>
          <w:bCs/>
          <w:sz w:val="21"/>
          <w:lang w:eastAsia="zh-CN"/>
        </w:rPr>
        <w:t xml:space="preserve"> We wonder if it is necessary when</w:t>
      </w:r>
      <w:r w:rsidR="00177060">
        <w:rPr>
          <w:rFonts w:eastAsia="等线" w:hint="eastAsia"/>
          <w:bCs/>
          <w:sz w:val="21"/>
          <w:lang w:eastAsia="zh-CN"/>
        </w:rPr>
        <w:t xml:space="preserve"> </w:t>
      </w:r>
      <w:r w:rsidR="00177060" w:rsidRPr="00177060">
        <w:rPr>
          <w:rFonts w:eastAsia="等线"/>
          <w:bCs/>
          <w:sz w:val="21"/>
          <w:lang w:eastAsia="zh-CN"/>
        </w:rPr>
        <w:t>BB amplifier</w:t>
      </w:r>
      <w:r w:rsidR="00DD0D07">
        <w:rPr>
          <w:rFonts w:eastAsia="等线" w:hint="eastAsia"/>
          <w:bCs/>
          <w:sz w:val="21"/>
          <w:lang w:eastAsia="zh-CN"/>
        </w:rPr>
        <w:t xml:space="preserve"> has been applied. We support LNA as a</w:t>
      </w:r>
      <w:r w:rsidR="00177060">
        <w:rPr>
          <w:rFonts w:eastAsia="等线" w:hint="eastAsia"/>
          <w:bCs/>
          <w:sz w:val="21"/>
          <w:lang w:eastAsia="zh-CN"/>
        </w:rPr>
        <w:t>n</w:t>
      </w:r>
      <w:r w:rsidR="00DD0D07">
        <w:rPr>
          <w:rFonts w:eastAsia="等线" w:hint="eastAsia"/>
          <w:bCs/>
          <w:sz w:val="21"/>
          <w:lang w:eastAsia="zh-CN"/>
        </w:rPr>
        <w:t xml:space="preserve"> optional block if the necess</w:t>
      </w:r>
      <w:r w:rsidR="00177060">
        <w:rPr>
          <w:rFonts w:eastAsia="等线" w:hint="eastAsia"/>
          <w:bCs/>
          <w:sz w:val="21"/>
          <w:lang w:eastAsia="zh-CN"/>
        </w:rPr>
        <w:t>ity</w:t>
      </w:r>
      <w:r w:rsidR="00DD0D07">
        <w:rPr>
          <w:rFonts w:eastAsia="等线" w:hint="eastAsia"/>
          <w:bCs/>
          <w:sz w:val="21"/>
          <w:lang w:eastAsia="zh-CN"/>
        </w:rPr>
        <w:t xml:space="preserve"> is identified</w:t>
      </w:r>
      <w:r w:rsidR="00177060">
        <w:rPr>
          <w:rFonts w:eastAsia="等线" w:hint="eastAsia"/>
          <w:bCs/>
          <w:sz w:val="21"/>
          <w:lang w:eastAsia="zh-CN"/>
        </w:rPr>
        <w:t>. Thus, we have the following proposal.</w:t>
      </w:r>
    </w:p>
    <w:p w14:paraId="407FE1E7" w14:textId="6F6FF449" w:rsidR="00177060" w:rsidRDefault="00177060" w:rsidP="00177060">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w:t>
      </w:r>
      <w:r w:rsidR="00E33A27">
        <w:rPr>
          <w:rFonts w:eastAsia="等线" w:hint="eastAsia"/>
          <w:b/>
          <w:i/>
          <w:iCs/>
          <w:sz w:val="21"/>
          <w:lang w:val="en-GB" w:eastAsia="zh-CN"/>
        </w:rPr>
        <w:t>4</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upport LNA as an optional block if the necessity is identified</w:t>
      </w:r>
      <w:r>
        <w:rPr>
          <w:rFonts w:eastAsia="等线" w:hint="eastAsia"/>
          <w:b/>
          <w:i/>
          <w:iCs/>
          <w:sz w:val="21"/>
          <w:lang w:val="en-GB" w:eastAsia="zh-CN"/>
        </w:rPr>
        <w:t xml:space="preserve"> for Device 2a with RF-ED receiver.</w:t>
      </w:r>
    </w:p>
    <w:p w14:paraId="6D87C72D" w14:textId="77777777" w:rsidR="005847EF" w:rsidRPr="00177060" w:rsidRDefault="005847EF" w:rsidP="00F01DA4">
      <w:pPr>
        <w:overflowPunct/>
        <w:autoSpaceDE/>
        <w:autoSpaceDN/>
        <w:adjustRightInd/>
        <w:snapToGrid w:val="0"/>
        <w:spacing w:after="120" w:line="280" w:lineRule="atLeast"/>
        <w:jc w:val="both"/>
        <w:textAlignment w:val="auto"/>
        <w:rPr>
          <w:rFonts w:eastAsia="等线"/>
          <w:bCs/>
          <w:sz w:val="21"/>
          <w:lang w:val="en-GB" w:eastAsia="zh-CN"/>
        </w:rPr>
      </w:pPr>
    </w:p>
    <w:p w14:paraId="757B15FB" w14:textId="7EC02F01" w:rsidR="00DD0D07" w:rsidRPr="00DD0D07" w:rsidRDefault="00F332A3" w:rsidP="00F01DA4">
      <w:pPr>
        <w:overflowPunct/>
        <w:autoSpaceDE/>
        <w:autoSpaceDN/>
        <w:adjustRightInd/>
        <w:snapToGrid w:val="0"/>
        <w:spacing w:after="120" w:line="280" w:lineRule="atLeast"/>
        <w:jc w:val="both"/>
        <w:textAlignment w:val="auto"/>
        <w:rPr>
          <w:rFonts w:eastAsia="等线"/>
          <w:b/>
          <w:sz w:val="21"/>
          <w:u w:val="single"/>
          <w:lang w:eastAsia="zh-CN"/>
        </w:rPr>
      </w:pPr>
      <w:r>
        <w:rPr>
          <w:rFonts w:eastAsia="等线" w:hint="eastAsia"/>
          <w:b/>
          <w:sz w:val="21"/>
          <w:u w:val="single"/>
          <w:lang w:eastAsia="zh-CN"/>
        </w:rPr>
        <w:t>F</w:t>
      </w:r>
      <w:r w:rsidR="00DD0D07" w:rsidRPr="00DD0D07">
        <w:rPr>
          <w:rFonts w:eastAsia="等线" w:hint="eastAsia"/>
          <w:b/>
          <w:sz w:val="21"/>
          <w:u w:val="single"/>
          <w:lang w:eastAsia="zh-CN"/>
        </w:rPr>
        <w:t>requency shifter</w:t>
      </w:r>
    </w:p>
    <w:p w14:paraId="468A2301" w14:textId="018F7246" w:rsidR="00A15097" w:rsidRDefault="00F332A3" w:rsidP="0028550D">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For frequency shifter, there are two </w:t>
      </w:r>
      <w:r w:rsidR="00A15097">
        <w:rPr>
          <w:rFonts w:eastAsia="等线" w:hint="eastAsia"/>
          <w:bCs/>
          <w:sz w:val="21"/>
          <w:lang w:eastAsia="zh-CN"/>
        </w:rPr>
        <w:t>typical options</w:t>
      </w:r>
      <w:r w:rsidR="00357483">
        <w:rPr>
          <w:rFonts w:eastAsia="等线" w:hint="eastAsia"/>
          <w:bCs/>
          <w:sz w:val="21"/>
          <w:lang w:eastAsia="zh-CN"/>
        </w:rPr>
        <w:t xml:space="preserve"> listed in </w:t>
      </w:r>
      <w:r w:rsidR="00357483">
        <w:rPr>
          <w:rFonts w:eastAsia="等线"/>
          <w:bCs/>
          <w:sz w:val="21"/>
          <w:lang w:eastAsia="zh-CN"/>
        </w:rPr>
        <w:fldChar w:fldCharType="begin"/>
      </w:r>
      <w:r w:rsidR="00357483">
        <w:rPr>
          <w:rFonts w:eastAsia="等线"/>
          <w:bCs/>
          <w:sz w:val="21"/>
          <w:lang w:eastAsia="zh-CN"/>
        </w:rPr>
        <w:instrText xml:space="preserve"> </w:instrText>
      </w:r>
      <w:r w:rsidR="00357483">
        <w:rPr>
          <w:rFonts w:eastAsia="等线" w:hint="eastAsia"/>
          <w:bCs/>
          <w:sz w:val="21"/>
          <w:lang w:eastAsia="zh-CN"/>
        </w:rPr>
        <w:instrText>REF _Ref162884322 \r \h</w:instrText>
      </w:r>
      <w:r w:rsidR="00357483">
        <w:rPr>
          <w:rFonts w:eastAsia="等线"/>
          <w:bCs/>
          <w:sz w:val="21"/>
          <w:lang w:eastAsia="zh-CN"/>
        </w:rPr>
        <w:instrText xml:space="preserve"> </w:instrText>
      </w:r>
      <w:r w:rsidR="00357483">
        <w:rPr>
          <w:rFonts w:eastAsia="等线"/>
          <w:bCs/>
          <w:sz w:val="21"/>
          <w:lang w:eastAsia="zh-CN"/>
        </w:rPr>
      </w:r>
      <w:r w:rsidR="00357483">
        <w:rPr>
          <w:rFonts w:eastAsia="等线"/>
          <w:bCs/>
          <w:sz w:val="21"/>
          <w:lang w:eastAsia="zh-CN"/>
        </w:rPr>
        <w:fldChar w:fldCharType="separate"/>
      </w:r>
      <w:r w:rsidR="00357483">
        <w:rPr>
          <w:rFonts w:eastAsia="等线"/>
          <w:bCs/>
          <w:sz w:val="21"/>
          <w:lang w:eastAsia="zh-CN"/>
        </w:rPr>
        <w:t>[5]</w:t>
      </w:r>
      <w:r w:rsidR="00357483">
        <w:rPr>
          <w:rFonts w:eastAsia="等线"/>
          <w:bCs/>
          <w:sz w:val="21"/>
          <w:lang w:eastAsia="zh-CN"/>
        </w:rPr>
        <w:fldChar w:fldCharType="end"/>
      </w:r>
      <w:r>
        <w:rPr>
          <w:rFonts w:eastAsia="等线" w:hint="eastAsia"/>
          <w:bCs/>
          <w:sz w:val="21"/>
          <w:lang w:eastAsia="zh-CN"/>
        </w:rPr>
        <w:t xml:space="preserve">. One is </w:t>
      </w:r>
      <w:r w:rsidR="002712B9">
        <w:rPr>
          <w:rFonts w:eastAsia="等线" w:hint="eastAsia"/>
          <w:bCs/>
          <w:sz w:val="21"/>
          <w:lang w:eastAsia="zh-CN"/>
        </w:rPr>
        <w:t>large frequency shifter (e.g., tens of MHz)</w:t>
      </w:r>
      <w:r w:rsidR="00A15097">
        <w:rPr>
          <w:rFonts w:eastAsia="等线" w:hint="eastAsia"/>
          <w:bCs/>
          <w:sz w:val="21"/>
          <w:lang w:eastAsia="zh-CN"/>
        </w:rPr>
        <w:t xml:space="preserve">. The other is small frequency shifter (e.g., tens of kHz). The purpose of frequency shifter is </w:t>
      </w:r>
      <w:r w:rsidR="002712B9">
        <w:rPr>
          <w:rFonts w:eastAsia="等线" w:hint="eastAsia"/>
          <w:bCs/>
          <w:sz w:val="21"/>
          <w:lang w:eastAsia="zh-CN"/>
        </w:rPr>
        <w:t xml:space="preserve">for </w:t>
      </w:r>
      <w:r w:rsidR="002712B9" w:rsidRPr="002712B9">
        <w:rPr>
          <w:rFonts w:eastAsia="等线"/>
          <w:bCs/>
          <w:sz w:val="21"/>
          <w:lang w:eastAsia="zh-CN"/>
        </w:rPr>
        <w:t xml:space="preserve">shifting backscattered signal from one frequency to another frequency </w:t>
      </w:r>
      <w:r w:rsidR="002712B9">
        <w:rPr>
          <w:rFonts w:eastAsia="等线" w:hint="eastAsia"/>
          <w:bCs/>
          <w:sz w:val="21"/>
          <w:lang w:eastAsia="zh-CN"/>
        </w:rPr>
        <w:t xml:space="preserve">for Device 2a. For Device 1, it is impossible to conduct frequency shifting due to the constraints of device capability. </w:t>
      </w:r>
      <w:r w:rsidR="007D2432" w:rsidRPr="007D2432">
        <w:rPr>
          <w:rFonts w:eastAsia="等线"/>
          <w:bCs/>
          <w:sz w:val="21"/>
          <w:lang w:eastAsia="zh-CN"/>
        </w:rPr>
        <w:t>If frequency shift</w:t>
      </w:r>
      <w:r w:rsidR="007D2432">
        <w:rPr>
          <w:rFonts w:eastAsia="等线" w:hint="eastAsia"/>
          <w:bCs/>
          <w:sz w:val="21"/>
          <w:lang w:eastAsia="zh-CN"/>
        </w:rPr>
        <w:t>er</w:t>
      </w:r>
      <w:r w:rsidR="007D2432" w:rsidRPr="007D2432">
        <w:rPr>
          <w:rFonts w:eastAsia="等线"/>
          <w:bCs/>
          <w:sz w:val="21"/>
          <w:lang w:eastAsia="zh-CN"/>
        </w:rPr>
        <w:t xml:space="preserve"> is considered, the power consumption and device complexity will be increased, which brings uncertainty to meet the target RAN requirements.</w:t>
      </w:r>
      <w:r w:rsidR="007D2432">
        <w:rPr>
          <w:rFonts w:eastAsia="等线" w:hint="eastAsia"/>
          <w:bCs/>
          <w:sz w:val="21"/>
          <w:lang w:eastAsia="zh-CN"/>
        </w:rPr>
        <w:t xml:space="preserve"> </w:t>
      </w:r>
      <w:r w:rsidR="002712B9">
        <w:rPr>
          <w:rFonts w:eastAsia="等线" w:hint="eastAsia"/>
          <w:bCs/>
          <w:sz w:val="21"/>
          <w:lang w:eastAsia="zh-CN"/>
        </w:rPr>
        <w:t xml:space="preserve">However, the frequency shifter can be applied to avoid interference </w:t>
      </w:r>
      <w:r w:rsidR="00FE5FC0">
        <w:rPr>
          <w:rFonts w:eastAsia="等线" w:hint="eastAsia"/>
          <w:bCs/>
          <w:sz w:val="21"/>
          <w:lang w:eastAsia="zh-CN"/>
        </w:rPr>
        <w:t xml:space="preserve">and frequency </w:t>
      </w:r>
      <w:r w:rsidR="00FE5FC0">
        <w:rPr>
          <w:rFonts w:eastAsia="等线"/>
          <w:bCs/>
          <w:sz w:val="21"/>
          <w:lang w:eastAsia="zh-CN"/>
        </w:rPr>
        <w:t>collision</w:t>
      </w:r>
      <w:r w:rsidR="00FE5FC0">
        <w:rPr>
          <w:rFonts w:eastAsia="等线" w:hint="eastAsia"/>
          <w:bCs/>
          <w:sz w:val="21"/>
          <w:lang w:eastAsia="zh-CN"/>
        </w:rPr>
        <w:t xml:space="preserve"> for Device 2.</w:t>
      </w:r>
      <w:r>
        <w:rPr>
          <w:rFonts w:eastAsia="等线" w:hint="eastAsia"/>
          <w:bCs/>
          <w:sz w:val="21"/>
          <w:lang w:eastAsia="zh-CN"/>
        </w:rPr>
        <w:t xml:space="preserve"> </w:t>
      </w:r>
      <w:r w:rsidR="00174BAB">
        <w:rPr>
          <w:rFonts w:eastAsia="等线" w:hint="eastAsia"/>
          <w:bCs/>
          <w:sz w:val="21"/>
          <w:lang w:eastAsia="zh-CN"/>
        </w:rPr>
        <w:t xml:space="preserve">Thus, it would be better to support </w:t>
      </w:r>
      <w:r w:rsidR="00174BAB">
        <w:rPr>
          <w:rFonts w:eastAsia="等线"/>
          <w:bCs/>
          <w:sz w:val="21"/>
          <w:lang w:eastAsia="zh-CN"/>
        </w:rPr>
        <w:t>frequency</w:t>
      </w:r>
      <w:r w:rsidR="00174BAB">
        <w:rPr>
          <w:rFonts w:eastAsia="等线" w:hint="eastAsia"/>
          <w:bCs/>
          <w:sz w:val="21"/>
          <w:lang w:eastAsia="zh-CN"/>
        </w:rPr>
        <w:t xml:space="preserve"> shifter as a</w:t>
      </w:r>
      <w:r w:rsidR="007D2432">
        <w:rPr>
          <w:rFonts w:eastAsia="等线" w:hint="eastAsia"/>
          <w:bCs/>
          <w:sz w:val="21"/>
          <w:lang w:eastAsia="zh-CN"/>
        </w:rPr>
        <w:t>n</w:t>
      </w:r>
      <w:r w:rsidR="00174BAB">
        <w:rPr>
          <w:rFonts w:eastAsia="等线" w:hint="eastAsia"/>
          <w:bCs/>
          <w:sz w:val="21"/>
          <w:lang w:eastAsia="zh-CN"/>
        </w:rPr>
        <w:t xml:space="preserve"> </w:t>
      </w:r>
      <w:r w:rsidR="007D2432">
        <w:rPr>
          <w:rFonts w:eastAsia="等线" w:hint="eastAsia"/>
          <w:bCs/>
          <w:sz w:val="21"/>
          <w:lang w:eastAsia="zh-CN"/>
        </w:rPr>
        <w:t>optional</w:t>
      </w:r>
      <w:r w:rsidR="00174BAB">
        <w:rPr>
          <w:rFonts w:eastAsia="等线" w:hint="eastAsia"/>
          <w:bCs/>
          <w:sz w:val="21"/>
          <w:lang w:eastAsia="zh-CN"/>
        </w:rPr>
        <w:t xml:space="preserve"> block for Device 2a </w:t>
      </w:r>
      <w:r w:rsidR="00174BAB" w:rsidRPr="00174BAB">
        <w:rPr>
          <w:rFonts w:eastAsia="等线"/>
          <w:bCs/>
          <w:sz w:val="21"/>
          <w:lang w:eastAsia="zh-CN"/>
        </w:rPr>
        <w:t>with RF-ED receiver</w:t>
      </w:r>
      <w:r w:rsidR="00174BAB">
        <w:rPr>
          <w:rFonts w:eastAsia="等线" w:hint="eastAsia"/>
          <w:bCs/>
          <w:sz w:val="21"/>
          <w:lang w:eastAsia="zh-CN"/>
        </w:rPr>
        <w:t>.</w:t>
      </w:r>
      <w:r w:rsidR="003D7357">
        <w:rPr>
          <w:rFonts w:eastAsia="等线" w:hint="eastAsia"/>
          <w:bCs/>
          <w:sz w:val="21"/>
          <w:lang w:eastAsia="zh-CN"/>
        </w:rPr>
        <w:t xml:space="preserve"> Further study is needed to identify the f</w:t>
      </w:r>
      <w:r w:rsidR="003D7357" w:rsidRPr="00A15097">
        <w:rPr>
          <w:rFonts w:eastAsia="等线"/>
          <w:bCs/>
          <w:sz w:val="21"/>
          <w:lang w:eastAsia="zh-CN"/>
        </w:rPr>
        <w:t xml:space="preserve">easibility of </w:t>
      </w:r>
      <w:r w:rsidR="003D7357">
        <w:rPr>
          <w:rFonts w:eastAsia="等线" w:hint="eastAsia"/>
          <w:bCs/>
          <w:sz w:val="21"/>
          <w:lang w:eastAsia="zh-CN"/>
        </w:rPr>
        <w:t xml:space="preserve">large </w:t>
      </w:r>
      <w:r w:rsidR="00981CD7">
        <w:rPr>
          <w:rFonts w:eastAsia="等线" w:hint="eastAsia"/>
          <w:bCs/>
          <w:sz w:val="21"/>
          <w:lang w:eastAsia="zh-CN"/>
        </w:rPr>
        <w:t>and</w:t>
      </w:r>
      <w:r w:rsidR="003D7357">
        <w:rPr>
          <w:rFonts w:eastAsia="等线" w:hint="eastAsia"/>
          <w:bCs/>
          <w:sz w:val="21"/>
          <w:lang w:eastAsia="zh-CN"/>
        </w:rPr>
        <w:t xml:space="preserve"> small </w:t>
      </w:r>
      <w:r w:rsidR="003D7357" w:rsidRPr="00A15097">
        <w:rPr>
          <w:rFonts w:eastAsia="等线"/>
          <w:bCs/>
          <w:sz w:val="21"/>
          <w:lang w:eastAsia="zh-CN"/>
        </w:rPr>
        <w:t>frequency shift</w:t>
      </w:r>
      <w:r w:rsidR="00B45522">
        <w:rPr>
          <w:rFonts w:eastAsia="等线" w:hint="eastAsia"/>
          <w:bCs/>
          <w:sz w:val="21"/>
          <w:lang w:eastAsia="zh-CN"/>
        </w:rPr>
        <w:t>er</w:t>
      </w:r>
      <w:r w:rsidR="003D7357">
        <w:rPr>
          <w:rFonts w:eastAsia="等线" w:hint="eastAsia"/>
          <w:bCs/>
          <w:sz w:val="21"/>
          <w:lang w:eastAsia="zh-CN"/>
        </w:rPr>
        <w:t>.</w:t>
      </w:r>
    </w:p>
    <w:p w14:paraId="68799BE1" w14:textId="5B3AA0B9" w:rsidR="00E64858" w:rsidRDefault="00E64858" w:rsidP="00E64858">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lastRenderedPageBreak/>
        <w:t>Proposal</w:t>
      </w:r>
      <w:r>
        <w:rPr>
          <w:rFonts w:eastAsia="等线" w:hint="eastAsia"/>
          <w:b/>
          <w:i/>
          <w:iCs/>
          <w:sz w:val="21"/>
          <w:lang w:val="en-GB" w:eastAsia="zh-CN"/>
        </w:rPr>
        <w:t xml:space="preserve"> </w:t>
      </w:r>
      <w:r w:rsidR="00E33A27">
        <w:rPr>
          <w:rFonts w:eastAsia="等线" w:hint="eastAsia"/>
          <w:b/>
          <w:i/>
          <w:iCs/>
          <w:sz w:val="21"/>
          <w:lang w:val="en-GB" w:eastAsia="zh-CN"/>
        </w:rPr>
        <w:t>5</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 xml:space="preserve">upport </w:t>
      </w:r>
      <w:r w:rsidR="00A50C71">
        <w:rPr>
          <w:rFonts w:eastAsia="等线" w:hint="eastAsia"/>
          <w:b/>
          <w:i/>
          <w:iCs/>
          <w:sz w:val="21"/>
          <w:lang w:val="en-GB" w:eastAsia="zh-CN"/>
        </w:rPr>
        <w:t>f</w:t>
      </w:r>
      <w:r>
        <w:rPr>
          <w:rFonts w:eastAsia="等线"/>
          <w:b/>
          <w:i/>
          <w:iCs/>
          <w:sz w:val="21"/>
          <w:lang w:val="en-GB" w:eastAsia="zh-CN"/>
        </w:rPr>
        <w:t>requency</w:t>
      </w:r>
      <w:r>
        <w:rPr>
          <w:rFonts w:eastAsia="等线" w:hint="eastAsia"/>
          <w:b/>
          <w:i/>
          <w:iCs/>
          <w:sz w:val="21"/>
          <w:lang w:val="en-GB" w:eastAsia="zh-CN"/>
        </w:rPr>
        <w:t xml:space="preserve"> shifter</w:t>
      </w:r>
      <w:r w:rsidRPr="00177060">
        <w:rPr>
          <w:rFonts w:eastAsia="等线"/>
          <w:b/>
          <w:i/>
          <w:iCs/>
          <w:sz w:val="21"/>
          <w:lang w:val="en-GB" w:eastAsia="zh-CN"/>
        </w:rPr>
        <w:t xml:space="preserve"> </w:t>
      </w:r>
      <w:r w:rsidR="004B7FBC">
        <w:rPr>
          <w:rFonts w:eastAsia="等线" w:hint="eastAsia"/>
          <w:b/>
          <w:i/>
          <w:iCs/>
          <w:sz w:val="21"/>
          <w:lang w:val="en-GB" w:eastAsia="zh-CN"/>
        </w:rPr>
        <w:t>instead of l</w:t>
      </w:r>
      <w:r w:rsidR="004B7FBC" w:rsidRPr="00E64858">
        <w:rPr>
          <w:rFonts w:eastAsia="等线"/>
          <w:b/>
          <w:i/>
          <w:iCs/>
          <w:sz w:val="21"/>
          <w:lang w:val="en-GB" w:eastAsia="zh-CN"/>
        </w:rPr>
        <w:t>arge frequency shift</w:t>
      </w:r>
      <w:r w:rsidR="004B7FBC">
        <w:rPr>
          <w:rFonts w:eastAsia="等线" w:hint="eastAsia"/>
          <w:b/>
          <w:i/>
          <w:iCs/>
          <w:sz w:val="21"/>
          <w:lang w:val="en-GB" w:eastAsia="zh-CN"/>
        </w:rPr>
        <w:t xml:space="preserve">er </w:t>
      </w:r>
      <w:r w:rsidRPr="00177060">
        <w:rPr>
          <w:rFonts w:eastAsia="等线"/>
          <w:b/>
          <w:i/>
          <w:iCs/>
          <w:sz w:val="21"/>
          <w:lang w:val="en-GB" w:eastAsia="zh-CN"/>
        </w:rPr>
        <w:t xml:space="preserve">as </w:t>
      </w:r>
      <w:r>
        <w:rPr>
          <w:rFonts w:eastAsia="等线" w:hint="eastAsia"/>
          <w:b/>
          <w:i/>
          <w:iCs/>
          <w:sz w:val="21"/>
          <w:lang w:val="en-GB" w:eastAsia="zh-CN"/>
        </w:rPr>
        <w:t>a</w:t>
      </w:r>
      <w:r w:rsidR="007D2432">
        <w:rPr>
          <w:rFonts w:eastAsia="等线" w:hint="eastAsia"/>
          <w:b/>
          <w:i/>
          <w:iCs/>
          <w:sz w:val="21"/>
          <w:lang w:val="en-GB" w:eastAsia="zh-CN"/>
        </w:rPr>
        <w:t xml:space="preserve">n optional </w:t>
      </w:r>
      <w:r w:rsidRPr="00177060">
        <w:rPr>
          <w:rFonts w:eastAsia="等线"/>
          <w:b/>
          <w:i/>
          <w:iCs/>
          <w:sz w:val="21"/>
          <w:lang w:val="en-GB" w:eastAsia="zh-CN"/>
        </w:rPr>
        <w:t xml:space="preserve">block </w:t>
      </w:r>
      <w:r>
        <w:rPr>
          <w:rFonts w:eastAsia="等线" w:hint="eastAsia"/>
          <w:b/>
          <w:i/>
          <w:iCs/>
          <w:sz w:val="21"/>
          <w:lang w:val="en-GB" w:eastAsia="zh-CN"/>
        </w:rPr>
        <w:t>for Device 2a with RF-ED receiver.</w:t>
      </w:r>
    </w:p>
    <w:p w14:paraId="3C7875B4" w14:textId="0CE21C45" w:rsidR="002712B9" w:rsidRPr="0093019B" w:rsidRDefault="00E64858" w:rsidP="0093019B">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64858">
        <w:rPr>
          <w:rFonts w:eastAsia="等线" w:hint="eastAsia"/>
          <w:b/>
          <w:i/>
          <w:iCs/>
          <w:sz w:val="21"/>
          <w:lang w:val="en-GB" w:eastAsia="zh-CN"/>
        </w:rPr>
        <w:t xml:space="preserve">Further study on </w:t>
      </w:r>
      <w:r>
        <w:rPr>
          <w:rFonts w:eastAsia="等线" w:hint="eastAsia"/>
          <w:b/>
          <w:i/>
          <w:iCs/>
          <w:sz w:val="21"/>
          <w:lang w:val="en-GB" w:eastAsia="zh-CN"/>
        </w:rPr>
        <w:t>l</w:t>
      </w:r>
      <w:r w:rsidRPr="00E64858">
        <w:rPr>
          <w:rFonts w:eastAsia="等线"/>
          <w:b/>
          <w:i/>
          <w:iCs/>
          <w:sz w:val="21"/>
          <w:lang w:val="en-GB" w:eastAsia="zh-CN"/>
        </w:rPr>
        <w:t>arge frequency shift</w:t>
      </w:r>
      <w:r w:rsidR="000558B2">
        <w:rPr>
          <w:rFonts w:eastAsia="等线" w:hint="eastAsia"/>
          <w:b/>
          <w:i/>
          <w:iCs/>
          <w:sz w:val="21"/>
          <w:lang w:val="en-GB" w:eastAsia="zh-CN"/>
        </w:rPr>
        <w:t>er</w:t>
      </w:r>
      <w:r w:rsidRPr="00E64858">
        <w:rPr>
          <w:rFonts w:eastAsia="等线"/>
          <w:b/>
          <w:i/>
          <w:iCs/>
          <w:sz w:val="21"/>
          <w:lang w:val="en-GB" w:eastAsia="zh-CN"/>
        </w:rPr>
        <w:t xml:space="preserve"> (e.g., tens of MHz)</w:t>
      </w:r>
      <w:r w:rsidRPr="00E64858">
        <w:rPr>
          <w:rFonts w:eastAsia="等线" w:hint="eastAsia"/>
          <w:b/>
          <w:i/>
          <w:iCs/>
          <w:sz w:val="21"/>
          <w:lang w:val="en-GB" w:eastAsia="zh-CN"/>
        </w:rPr>
        <w:t xml:space="preserve"> and </w:t>
      </w:r>
      <w:r>
        <w:rPr>
          <w:rFonts w:eastAsia="等线" w:hint="eastAsia"/>
          <w:b/>
          <w:i/>
          <w:iCs/>
          <w:sz w:val="21"/>
          <w:lang w:val="en-GB" w:eastAsia="zh-CN"/>
        </w:rPr>
        <w:t>s</w:t>
      </w:r>
      <w:r w:rsidRPr="00E64858">
        <w:rPr>
          <w:rFonts w:eastAsia="等线" w:hint="eastAsia"/>
          <w:b/>
          <w:i/>
          <w:iCs/>
          <w:sz w:val="21"/>
          <w:lang w:val="en-GB" w:eastAsia="zh-CN"/>
        </w:rPr>
        <w:t>mall</w:t>
      </w:r>
      <w:r w:rsidRPr="00E64858">
        <w:rPr>
          <w:rFonts w:eastAsia="等线"/>
          <w:b/>
          <w:i/>
          <w:iCs/>
          <w:sz w:val="21"/>
          <w:lang w:val="en-GB" w:eastAsia="zh-CN"/>
        </w:rPr>
        <w:t xml:space="preserve"> frequency shift</w:t>
      </w:r>
      <w:r w:rsidR="000558B2">
        <w:rPr>
          <w:rFonts w:eastAsia="等线" w:hint="eastAsia"/>
          <w:b/>
          <w:i/>
          <w:iCs/>
          <w:sz w:val="21"/>
          <w:lang w:val="en-GB" w:eastAsia="zh-CN"/>
        </w:rPr>
        <w:t xml:space="preserve">er </w:t>
      </w:r>
      <w:r w:rsidRPr="00E64858">
        <w:rPr>
          <w:rFonts w:eastAsia="等线"/>
          <w:b/>
          <w:i/>
          <w:iCs/>
          <w:sz w:val="21"/>
          <w:lang w:val="en-GB" w:eastAsia="zh-CN"/>
        </w:rPr>
        <w:t xml:space="preserve">(e.g., tens of </w:t>
      </w:r>
      <w:r w:rsidRPr="00E64858">
        <w:rPr>
          <w:rFonts w:eastAsia="等线" w:hint="eastAsia"/>
          <w:b/>
          <w:i/>
          <w:iCs/>
          <w:sz w:val="21"/>
          <w:lang w:val="en-GB" w:eastAsia="zh-CN"/>
        </w:rPr>
        <w:t>k</w:t>
      </w:r>
      <w:r w:rsidRPr="00E64858">
        <w:rPr>
          <w:rFonts w:eastAsia="等线"/>
          <w:b/>
          <w:i/>
          <w:iCs/>
          <w:sz w:val="21"/>
          <w:lang w:val="en-GB" w:eastAsia="zh-CN"/>
        </w:rPr>
        <w:t>Hz)</w:t>
      </w:r>
      <w:r>
        <w:rPr>
          <w:rFonts w:eastAsia="等线" w:hint="eastAsia"/>
          <w:b/>
          <w:i/>
          <w:iCs/>
          <w:sz w:val="21"/>
          <w:lang w:val="en-GB" w:eastAsia="zh-CN"/>
        </w:rPr>
        <w:t xml:space="preserve"> with </w:t>
      </w:r>
      <w:r w:rsidRPr="00E64858">
        <w:rPr>
          <w:rFonts w:eastAsia="等线"/>
          <w:b/>
          <w:i/>
          <w:iCs/>
          <w:sz w:val="21"/>
          <w:lang w:val="en-GB" w:eastAsia="zh-CN"/>
        </w:rPr>
        <w:t>feasibility</w:t>
      </w:r>
      <w:r>
        <w:rPr>
          <w:rFonts w:eastAsia="等线" w:hint="eastAsia"/>
          <w:b/>
          <w:i/>
          <w:iCs/>
          <w:sz w:val="21"/>
          <w:lang w:val="en-GB" w:eastAsia="zh-CN"/>
        </w:rPr>
        <w:t xml:space="preserve"> identification.</w:t>
      </w:r>
    </w:p>
    <w:p w14:paraId="46AD09D8" w14:textId="77777777" w:rsidR="00BA3E37" w:rsidRDefault="00BA3E37" w:rsidP="00437DAE">
      <w:pPr>
        <w:overflowPunct/>
        <w:autoSpaceDE/>
        <w:autoSpaceDN/>
        <w:adjustRightInd/>
        <w:snapToGrid w:val="0"/>
        <w:spacing w:after="120" w:line="280" w:lineRule="atLeast"/>
        <w:jc w:val="both"/>
        <w:textAlignment w:val="auto"/>
        <w:rPr>
          <w:rFonts w:eastAsia="等线"/>
          <w:bCs/>
          <w:sz w:val="21"/>
          <w:lang w:eastAsia="zh-CN"/>
        </w:rPr>
      </w:pPr>
    </w:p>
    <w:p w14:paraId="0A1BF364" w14:textId="0892EFC1" w:rsidR="004E7EB2" w:rsidRPr="00455E2E" w:rsidRDefault="004E7EB2" w:rsidP="004E7EB2">
      <w:pPr>
        <w:keepNext/>
        <w:keepLines/>
        <w:widowControl w:val="0"/>
        <w:numPr>
          <w:ilvl w:val="1"/>
          <w:numId w:val="2"/>
        </w:numPr>
        <w:spacing w:before="180"/>
        <w:outlineLvl w:val="1"/>
        <w:rPr>
          <w:rFonts w:ascii="Arial" w:hAnsi="Arial"/>
          <w:noProof/>
          <w:sz w:val="32"/>
          <w:lang w:eastAsia="zh-CN"/>
        </w:rPr>
      </w:pPr>
      <w:r>
        <w:rPr>
          <w:rFonts w:ascii="Arial" w:hAnsi="Arial" w:hint="eastAsia"/>
          <w:noProof/>
          <w:sz w:val="32"/>
          <w:lang w:eastAsia="zh-CN"/>
        </w:rPr>
        <w:t>D</w:t>
      </w:r>
      <w:r>
        <w:rPr>
          <w:rFonts w:ascii="Arial" w:hAnsi="Arial"/>
          <w:noProof/>
          <w:sz w:val="32"/>
          <w:lang w:eastAsia="zh-CN"/>
        </w:rPr>
        <w:t>e</w:t>
      </w:r>
      <w:r>
        <w:rPr>
          <w:rFonts w:ascii="Arial" w:hAnsi="Arial" w:hint="eastAsia"/>
          <w:noProof/>
          <w:sz w:val="32"/>
          <w:lang w:eastAsia="zh-CN"/>
        </w:rPr>
        <w:t>vice 2</w:t>
      </w:r>
      <w:r w:rsidR="00BD1A8C">
        <w:rPr>
          <w:rFonts w:ascii="Arial" w:hAnsi="Arial" w:hint="eastAsia"/>
          <w:noProof/>
          <w:sz w:val="32"/>
          <w:lang w:eastAsia="zh-CN"/>
        </w:rPr>
        <w:t>b</w:t>
      </w:r>
      <w:r>
        <w:rPr>
          <w:rFonts w:ascii="Arial" w:hAnsi="Arial" w:hint="eastAsia"/>
          <w:noProof/>
          <w:sz w:val="32"/>
          <w:lang w:eastAsia="zh-CN"/>
        </w:rPr>
        <w:t xml:space="preserve"> architecture</w:t>
      </w:r>
    </w:p>
    <w:p w14:paraId="18337BAA" w14:textId="762FFF17" w:rsidR="004E7EB2" w:rsidRDefault="008867DA" w:rsidP="00437DAE">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In last RAN1 #116 meeting, the following proposal on Device 2b architecture with RF-ED receiver was made with no consensus.</w:t>
      </w:r>
    </w:p>
    <w:tbl>
      <w:tblPr>
        <w:tblStyle w:val="afa"/>
        <w:tblW w:w="0" w:type="auto"/>
        <w:tblLook w:val="04A0" w:firstRow="1" w:lastRow="0" w:firstColumn="1" w:lastColumn="0" w:noHBand="0" w:noVBand="1"/>
      </w:tblPr>
      <w:tblGrid>
        <w:gridCol w:w="9629"/>
      </w:tblGrid>
      <w:tr w:rsidR="008867DA" w14:paraId="57DDDB28" w14:textId="77777777" w:rsidTr="00462A7C">
        <w:tc>
          <w:tcPr>
            <w:tcW w:w="9629" w:type="dxa"/>
          </w:tcPr>
          <w:p w14:paraId="51D6602E" w14:textId="77777777" w:rsidR="008867DA" w:rsidRDefault="008867DA" w:rsidP="008867DA">
            <w:r w:rsidRPr="0021244F">
              <w:rPr>
                <w:b/>
                <w:bCs/>
                <w:highlight w:val="yellow"/>
              </w:rPr>
              <w:t>FL Proposal 10.1.2</w:t>
            </w:r>
            <w:r>
              <w:t>: Study at least the following blocks for device 2b architecture w/ RF-ED receiver.</w:t>
            </w:r>
          </w:p>
          <w:p w14:paraId="2834A9B7"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 xml:space="preserve">Antenna </w:t>
            </w:r>
            <w:r w:rsidRPr="00CC7C1F">
              <w:t>could be either shared or separate for RF energy harvester and receiver/transmitter.</w:t>
            </w:r>
          </w:p>
          <w:p w14:paraId="075FA5A1"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Matching network</w:t>
            </w:r>
            <w:r w:rsidRPr="00CC7C1F">
              <w:t xml:space="preserve"> is to match impedance between antenna and other components (including RF energy harvester and receiver related blocks).</w:t>
            </w:r>
          </w:p>
          <w:p w14:paraId="7B61C449"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RF energy harvester</w:t>
            </w:r>
            <w:r w:rsidRPr="00CC7C1F">
              <w:t xml:space="preserve"> can include </w:t>
            </w:r>
            <w:r w:rsidRPr="00CC7C1F">
              <w:rPr>
                <w:b/>
                <w:bCs/>
              </w:rPr>
              <w:t>rectifier</w:t>
            </w:r>
            <w:r w:rsidRPr="00CC7C1F">
              <w:t xml:space="preserve"> performing RF signal (AC) to DC conversion.</w:t>
            </w:r>
          </w:p>
          <w:p w14:paraId="70B42A90"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 xml:space="preserve">Energy storage </w:t>
            </w:r>
            <w:r w:rsidRPr="00CC7C1F">
              <w:t>(e.g., capacitor) stores harvested energy from RF energy harvester.</w:t>
            </w:r>
          </w:p>
          <w:p w14:paraId="4AD1D4DE"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Power management unit (PMU)</w:t>
            </w:r>
            <w:r w:rsidRPr="00CC7C1F">
              <w:t xml:space="preserve"> manages storing energy to energy storage from energy harvester and suppling power to active component blocks which needs power supply.</w:t>
            </w:r>
          </w:p>
          <w:p w14:paraId="6EE01A8B"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 xml:space="preserve">Digital BB logic </w:t>
            </w:r>
            <w:r w:rsidRPr="00CC7C1F">
              <w:t>includes functional blocks like encoder, decoder, controller, etc.</w:t>
            </w:r>
          </w:p>
          <w:p w14:paraId="266734CB"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Memory</w:t>
            </w:r>
            <w:r w:rsidRPr="00CC7C1F">
              <w:t xml:space="preserve"> can</w:t>
            </w:r>
            <w:r w:rsidRPr="00CC7C1F">
              <w:rPr>
                <w:b/>
                <w:bCs/>
              </w:rPr>
              <w:t xml:space="preserve"> </w:t>
            </w:r>
            <w:r w:rsidRPr="00CC7C1F">
              <w:t xml:space="preserve">include two types of memory: 1) Non-Volatile Memory (NVM) such as EEPROM for permanently storing device ID, </w:t>
            </w:r>
            <w:proofErr w:type="spellStart"/>
            <w:r w:rsidRPr="00CC7C1F">
              <w:t>etc</w:t>
            </w:r>
            <w:proofErr w:type="spellEnd"/>
            <w:r w:rsidRPr="00CC7C1F">
              <w:t>, and 2) registers for temporarily keeping any information required for its operation only while energy is available in energy storage.</w:t>
            </w:r>
          </w:p>
          <w:p w14:paraId="6061119B" w14:textId="77777777" w:rsidR="008867DA" w:rsidRPr="00CC7C1F" w:rsidRDefault="008867DA" w:rsidP="008867DA">
            <w:pPr>
              <w:widowControl w:val="0"/>
              <w:numPr>
                <w:ilvl w:val="0"/>
                <w:numId w:val="66"/>
              </w:numPr>
              <w:overflowPunct/>
              <w:spacing w:after="0"/>
              <w:jc w:val="both"/>
              <w:textAlignment w:val="auto"/>
              <w:rPr>
                <w:b/>
                <w:bCs/>
              </w:rPr>
            </w:pPr>
            <w:r w:rsidRPr="00CC7C1F">
              <w:rPr>
                <w:b/>
                <w:bCs/>
              </w:rPr>
              <w:t>Clock generator</w:t>
            </w:r>
            <w:r w:rsidRPr="00CC7C1F">
              <w:t xml:space="preserve"> provides required clock signal(s).</w:t>
            </w:r>
          </w:p>
          <w:p w14:paraId="06ED5A8D" w14:textId="77777777" w:rsidR="008867DA" w:rsidRPr="00656FA9" w:rsidRDefault="008867DA" w:rsidP="008867DA">
            <w:pPr>
              <w:widowControl w:val="0"/>
              <w:numPr>
                <w:ilvl w:val="0"/>
                <w:numId w:val="66"/>
              </w:numPr>
              <w:overflowPunct/>
              <w:spacing w:after="0"/>
              <w:jc w:val="both"/>
              <w:textAlignment w:val="auto"/>
              <w:rPr>
                <w:b/>
                <w:bCs/>
              </w:rPr>
            </w:pPr>
            <w:r w:rsidRPr="00656FA9">
              <w:rPr>
                <w:b/>
                <w:bCs/>
              </w:rPr>
              <w:t>Rece</w:t>
            </w:r>
            <w:r>
              <w:rPr>
                <w:b/>
                <w:bCs/>
              </w:rPr>
              <w:t>ption related blocks</w:t>
            </w:r>
          </w:p>
          <w:p w14:paraId="5AB794A2" w14:textId="77777777" w:rsidR="008867DA" w:rsidRPr="0087195A" w:rsidRDefault="008867DA" w:rsidP="008867DA">
            <w:pPr>
              <w:widowControl w:val="0"/>
              <w:numPr>
                <w:ilvl w:val="1"/>
                <w:numId w:val="66"/>
              </w:numPr>
              <w:overflowPunct/>
              <w:spacing w:after="0"/>
              <w:jc w:val="both"/>
              <w:textAlignment w:val="auto"/>
              <w:rPr>
                <w:b/>
                <w:bCs/>
              </w:rPr>
            </w:pPr>
            <w:r>
              <w:rPr>
                <w:b/>
                <w:bCs/>
              </w:rPr>
              <w:t>RF BPF</w:t>
            </w:r>
            <w:r>
              <w:t xml:space="preserve"> filter for improving selectivity.</w:t>
            </w:r>
          </w:p>
          <w:p w14:paraId="4FCDFAA5" w14:textId="77777777" w:rsidR="008867DA" w:rsidRPr="0087195A" w:rsidRDefault="008867DA" w:rsidP="008867DA">
            <w:pPr>
              <w:widowControl w:val="0"/>
              <w:numPr>
                <w:ilvl w:val="2"/>
                <w:numId w:val="66"/>
              </w:numPr>
              <w:overflowPunct/>
              <w:spacing w:after="0"/>
              <w:jc w:val="both"/>
              <w:textAlignment w:val="auto"/>
            </w:pPr>
            <w:r w:rsidRPr="00364A42">
              <w:t>Depending on implementation, it may not exist.</w:t>
            </w:r>
            <w:r>
              <w:t xml:space="preserve"> RAN4 RF requirement (if any, e.g., ACS) and peak power consumption target also need to be considered.</w:t>
            </w:r>
          </w:p>
          <w:p w14:paraId="2C156615" w14:textId="77777777" w:rsidR="008867DA" w:rsidRDefault="008867DA" w:rsidP="008867DA">
            <w:pPr>
              <w:widowControl w:val="0"/>
              <w:numPr>
                <w:ilvl w:val="1"/>
                <w:numId w:val="66"/>
              </w:numPr>
              <w:overflowPunct/>
              <w:spacing w:after="0"/>
              <w:jc w:val="both"/>
              <w:textAlignment w:val="auto"/>
              <w:rPr>
                <w:b/>
                <w:bCs/>
              </w:rPr>
            </w:pPr>
            <w:r>
              <w:t>FFS:</w:t>
            </w:r>
            <w:r>
              <w:rPr>
                <w:b/>
                <w:bCs/>
              </w:rPr>
              <w:t xml:space="preserve"> LNA</w:t>
            </w:r>
            <w:r>
              <w:t xml:space="preserve"> for improving signal strength and sensitivity of receiver.</w:t>
            </w:r>
          </w:p>
          <w:p w14:paraId="4BF9FACF" w14:textId="77777777" w:rsidR="008867DA" w:rsidRDefault="008867DA" w:rsidP="008867DA">
            <w:pPr>
              <w:widowControl w:val="0"/>
              <w:numPr>
                <w:ilvl w:val="1"/>
                <w:numId w:val="66"/>
              </w:numPr>
              <w:overflowPunct/>
              <w:spacing w:after="0"/>
              <w:jc w:val="both"/>
              <w:textAlignment w:val="auto"/>
              <w:rPr>
                <w:b/>
                <w:bCs/>
              </w:rPr>
            </w:pPr>
            <w:r>
              <w:rPr>
                <w:b/>
                <w:bCs/>
              </w:rPr>
              <w:t xml:space="preserve">RF envelop detector (RF-ED) </w:t>
            </w:r>
            <w:r>
              <w:t>detects envelop from RF signal.</w:t>
            </w:r>
          </w:p>
          <w:p w14:paraId="5017C678" w14:textId="77777777" w:rsidR="008867DA" w:rsidRDefault="008867DA" w:rsidP="008867DA">
            <w:pPr>
              <w:widowControl w:val="0"/>
              <w:numPr>
                <w:ilvl w:val="1"/>
                <w:numId w:val="66"/>
              </w:numPr>
              <w:overflowPunct/>
              <w:spacing w:after="0"/>
              <w:jc w:val="both"/>
              <w:textAlignment w:val="auto"/>
              <w:rPr>
                <w:b/>
                <w:bCs/>
              </w:rPr>
            </w:pPr>
            <w:r>
              <w:rPr>
                <w:b/>
                <w:bCs/>
              </w:rPr>
              <w:t xml:space="preserve">BB amplifier </w:t>
            </w:r>
            <w:r>
              <w:t>amplifies BB signal to improve signal strength.</w:t>
            </w:r>
          </w:p>
          <w:p w14:paraId="3B25B951" w14:textId="77777777" w:rsidR="008867DA" w:rsidRDefault="008867DA" w:rsidP="008867DA">
            <w:pPr>
              <w:widowControl w:val="0"/>
              <w:numPr>
                <w:ilvl w:val="1"/>
                <w:numId w:val="67"/>
              </w:numPr>
              <w:overflowPunct/>
              <w:spacing w:after="0"/>
              <w:jc w:val="both"/>
              <w:textAlignment w:val="auto"/>
            </w:pPr>
            <w:r>
              <w:rPr>
                <w:b/>
                <w:bCs/>
              </w:rPr>
              <w:t xml:space="preserve">BB LPF </w:t>
            </w:r>
            <w:r>
              <w:t>can filter out harmonics and high frequency components to improve input signal quality to comparator.</w:t>
            </w:r>
          </w:p>
          <w:p w14:paraId="31433C75" w14:textId="77777777" w:rsidR="008867DA" w:rsidRPr="0087195A" w:rsidRDefault="008867DA" w:rsidP="008867DA">
            <w:pPr>
              <w:widowControl w:val="0"/>
              <w:numPr>
                <w:ilvl w:val="2"/>
                <w:numId w:val="67"/>
              </w:numPr>
              <w:overflowPunct/>
              <w:spacing w:after="0"/>
              <w:jc w:val="both"/>
              <w:textAlignment w:val="auto"/>
            </w:pPr>
            <w:r w:rsidRPr="00364A42">
              <w:t>Depending on implementation, it may not exist.</w:t>
            </w:r>
          </w:p>
          <w:p w14:paraId="7B731AC9" w14:textId="77777777" w:rsidR="008867DA" w:rsidRDefault="008867DA" w:rsidP="008867DA">
            <w:pPr>
              <w:widowControl w:val="0"/>
              <w:numPr>
                <w:ilvl w:val="1"/>
                <w:numId w:val="66"/>
              </w:numPr>
              <w:overflowPunct/>
              <w:spacing w:after="0"/>
              <w:jc w:val="both"/>
              <w:textAlignment w:val="auto"/>
              <w:rPr>
                <w:b/>
                <w:bCs/>
              </w:rPr>
            </w:pPr>
            <w:r>
              <w:rPr>
                <w:b/>
                <w:bCs/>
              </w:rPr>
              <w:t xml:space="preserve">Comparator or </w:t>
            </w:r>
            <w:r w:rsidRPr="009F2356">
              <w:rPr>
                <w:b/>
                <w:bCs/>
                <w:color w:val="FF0000"/>
              </w:rPr>
              <w:t>N</w:t>
            </w:r>
            <w:r>
              <w:rPr>
                <w:b/>
                <w:bCs/>
              </w:rPr>
              <w:t>-bit ADC</w:t>
            </w:r>
          </w:p>
          <w:p w14:paraId="09D77966" w14:textId="77777777" w:rsidR="008867DA" w:rsidRPr="00B45C25" w:rsidRDefault="008867DA" w:rsidP="008867DA">
            <w:pPr>
              <w:widowControl w:val="0"/>
              <w:numPr>
                <w:ilvl w:val="0"/>
                <w:numId w:val="66"/>
              </w:numPr>
              <w:overflowPunct/>
              <w:spacing w:after="0"/>
              <w:jc w:val="both"/>
              <w:textAlignment w:val="auto"/>
              <w:rPr>
                <w:b/>
                <w:bCs/>
              </w:rPr>
            </w:pPr>
            <w:r w:rsidRPr="00B45C25">
              <w:rPr>
                <w:b/>
                <w:bCs/>
              </w:rPr>
              <w:t>Transmission related blocks</w:t>
            </w:r>
          </w:p>
          <w:p w14:paraId="2A58F295" w14:textId="77777777" w:rsidR="008867DA" w:rsidRPr="00AC6484" w:rsidRDefault="008867DA" w:rsidP="008867DA">
            <w:pPr>
              <w:widowControl w:val="0"/>
              <w:numPr>
                <w:ilvl w:val="1"/>
                <w:numId w:val="66"/>
              </w:numPr>
              <w:overflowPunct/>
              <w:spacing w:after="0"/>
              <w:jc w:val="both"/>
              <w:textAlignment w:val="auto"/>
              <w:rPr>
                <w:b/>
                <w:bCs/>
              </w:rPr>
            </w:pPr>
            <w:r w:rsidRPr="00AC6484">
              <w:rPr>
                <w:b/>
                <w:bCs/>
              </w:rPr>
              <w:t>Modulator</w:t>
            </w:r>
            <w:r>
              <w:t xml:space="preserve">: FFS </w:t>
            </w:r>
            <w:r w:rsidRPr="00CC7C1F">
              <w:t>Waveform/Modulation type</w:t>
            </w:r>
            <w:r>
              <w:t xml:space="preserve"> dependency</w:t>
            </w:r>
          </w:p>
          <w:p w14:paraId="315EFE45" w14:textId="77777777" w:rsidR="008867DA" w:rsidRPr="00AC6484" w:rsidRDefault="008867DA" w:rsidP="008867DA">
            <w:pPr>
              <w:widowControl w:val="0"/>
              <w:numPr>
                <w:ilvl w:val="1"/>
                <w:numId w:val="66"/>
              </w:numPr>
              <w:overflowPunct/>
              <w:spacing w:after="0"/>
              <w:jc w:val="both"/>
              <w:textAlignment w:val="auto"/>
              <w:rPr>
                <w:b/>
                <w:bCs/>
              </w:rPr>
            </w:pPr>
            <w:r w:rsidRPr="00AC6484">
              <w:rPr>
                <w:b/>
                <w:bCs/>
              </w:rPr>
              <w:t>DAC</w:t>
            </w:r>
          </w:p>
          <w:p w14:paraId="244D6320" w14:textId="77777777" w:rsidR="008867DA" w:rsidRPr="00AC6484" w:rsidRDefault="008867DA" w:rsidP="008867DA">
            <w:pPr>
              <w:widowControl w:val="0"/>
              <w:numPr>
                <w:ilvl w:val="1"/>
                <w:numId w:val="66"/>
              </w:numPr>
              <w:overflowPunct/>
              <w:spacing w:after="0"/>
              <w:jc w:val="both"/>
              <w:textAlignment w:val="auto"/>
              <w:rPr>
                <w:b/>
                <w:bCs/>
              </w:rPr>
            </w:pPr>
            <w:r w:rsidRPr="00AC6484">
              <w:rPr>
                <w:b/>
                <w:bCs/>
              </w:rPr>
              <w:t>Mixer</w:t>
            </w:r>
          </w:p>
          <w:p w14:paraId="47E09618" w14:textId="77777777" w:rsidR="008867DA" w:rsidRPr="00AC6484" w:rsidRDefault="008867DA" w:rsidP="008867DA">
            <w:pPr>
              <w:widowControl w:val="0"/>
              <w:numPr>
                <w:ilvl w:val="1"/>
                <w:numId w:val="66"/>
              </w:numPr>
              <w:overflowPunct/>
              <w:spacing w:after="0"/>
              <w:jc w:val="both"/>
              <w:textAlignment w:val="auto"/>
              <w:rPr>
                <w:b/>
                <w:bCs/>
              </w:rPr>
            </w:pPr>
            <w:r w:rsidRPr="00AC6484">
              <w:rPr>
                <w:b/>
                <w:bCs/>
              </w:rPr>
              <w:t>LO</w:t>
            </w:r>
            <w:r>
              <w:rPr>
                <w:b/>
                <w:bCs/>
              </w:rPr>
              <w:t>/PLL</w:t>
            </w:r>
          </w:p>
          <w:p w14:paraId="0DEAFDE6" w14:textId="77777777" w:rsidR="008867DA" w:rsidRPr="008867DA" w:rsidRDefault="008867DA" w:rsidP="008867DA">
            <w:pPr>
              <w:widowControl w:val="0"/>
              <w:numPr>
                <w:ilvl w:val="1"/>
                <w:numId w:val="66"/>
              </w:numPr>
              <w:overflowPunct/>
              <w:spacing w:after="0"/>
              <w:jc w:val="both"/>
              <w:textAlignment w:val="auto"/>
            </w:pPr>
            <w:r>
              <w:t xml:space="preserve">FFS: </w:t>
            </w:r>
            <w:r w:rsidRPr="00AC6484">
              <w:rPr>
                <w:b/>
                <w:bCs/>
              </w:rPr>
              <w:t>PA</w:t>
            </w:r>
          </w:p>
          <w:p w14:paraId="37602DB2" w14:textId="77777777" w:rsidR="008867DA" w:rsidRDefault="008867DA" w:rsidP="008867DA">
            <w:pPr>
              <w:widowControl w:val="0"/>
              <w:overflowPunct/>
              <w:spacing w:after="0"/>
              <w:ind w:left="1080"/>
              <w:jc w:val="both"/>
              <w:textAlignment w:val="auto"/>
            </w:pPr>
          </w:p>
          <w:p w14:paraId="17FB7591" w14:textId="069D3E8F" w:rsidR="008867DA" w:rsidRPr="004C4949" w:rsidRDefault="008867DA" w:rsidP="008867DA">
            <w:pPr>
              <w:jc w:val="center"/>
              <w:rPr>
                <w:highlight w:val="yellow"/>
                <w:lang w:eastAsia="x-none"/>
              </w:rPr>
            </w:pPr>
            <w:r w:rsidRPr="008A58FA">
              <w:rPr>
                <w:noProof/>
              </w:rPr>
              <w:drawing>
                <wp:inline distT="0" distB="0" distL="0" distR="0" wp14:anchorId="5975A181" wp14:editId="7334BBA9">
                  <wp:extent cx="2988978" cy="1411229"/>
                  <wp:effectExtent l="0" t="0" r="1905" b="0"/>
                  <wp:docPr id="1538767694" name="图片 1"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767694" name="图片 1" descr="图示, 示意图&#10;&#10;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00165" cy="1416511"/>
                          </a:xfrm>
                          <a:prstGeom prst="rect">
                            <a:avLst/>
                          </a:prstGeom>
                          <a:noFill/>
                          <a:ln>
                            <a:noFill/>
                          </a:ln>
                        </pic:spPr>
                      </pic:pic>
                    </a:graphicData>
                  </a:graphic>
                </wp:inline>
              </w:drawing>
            </w:r>
          </w:p>
          <w:p w14:paraId="24D9F021" w14:textId="77777777" w:rsidR="008867DA" w:rsidRPr="005847EF" w:rsidRDefault="008867DA" w:rsidP="00462A7C">
            <w:pPr>
              <w:pStyle w:val="Doc-text2"/>
              <w:ind w:left="0" w:firstLine="0"/>
              <w:rPr>
                <w:rFonts w:ascii="Times New Roman" w:eastAsiaTheme="minorEastAsia" w:hAnsi="Times New Roman"/>
                <w:b/>
                <w:bCs/>
                <w:szCs w:val="20"/>
                <w:lang w:val="en-US" w:eastAsia="zh-CN"/>
              </w:rPr>
            </w:pPr>
          </w:p>
        </w:tc>
      </w:tr>
    </w:tbl>
    <w:p w14:paraId="752D7E12" w14:textId="77777777" w:rsidR="008867DA" w:rsidRDefault="008867DA" w:rsidP="008867DA">
      <w:pPr>
        <w:overflowPunct/>
        <w:autoSpaceDE/>
        <w:autoSpaceDN/>
        <w:adjustRightInd/>
        <w:snapToGrid w:val="0"/>
        <w:spacing w:after="120" w:line="280" w:lineRule="atLeast"/>
        <w:jc w:val="both"/>
        <w:textAlignment w:val="auto"/>
        <w:rPr>
          <w:rFonts w:eastAsia="等线"/>
          <w:bCs/>
          <w:sz w:val="21"/>
          <w:lang w:eastAsia="zh-CN"/>
        </w:rPr>
      </w:pPr>
    </w:p>
    <w:p w14:paraId="78ED1E4D" w14:textId="57949B02" w:rsidR="00CC4A7C" w:rsidRDefault="00CC4A7C" w:rsidP="008867DA">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 xml:space="preserve">We </w:t>
      </w:r>
      <w:r>
        <w:rPr>
          <w:rFonts w:eastAsia="等线"/>
          <w:bCs/>
          <w:sz w:val="21"/>
          <w:lang w:eastAsia="zh-CN"/>
        </w:rPr>
        <w:t>generall</w:t>
      </w:r>
      <w:r>
        <w:rPr>
          <w:rFonts w:eastAsia="等线" w:hint="eastAsia"/>
          <w:bCs/>
          <w:sz w:val="21"/>
          <w:lang w:eastAsia="zh-CN"/>
        </w:rPr>
        <w:t xml:space="preserve">y support the above proposal with further </w:t>
      </w:r>
      <w:r w:rsidR="004A2820">
        <w:rPr>
          <w:rFonts w:eastAsia="等线" w:hint="eastAsia"/>
          <w:bCs/>
          <w:sz w:val="21"/>
          <w:lang w:eastAsia="zh-CN"/>
        </w:rPr>
        <w:t>discussion</w:t>
      </w:r>
      <w:r>
        <w:rPr>
          <w:rFonts w:eastAsia="等线" w:hint="eastAsia"/>
          <w:bCs/>
          <w:sz w:val="21"/>
          <w:lang w:eastAsia="zh-CN"/>
        </w:rPr>
        <w:t xml:space="preserve"> on the remaining FFS. However, </w:t>
      </w:r>
      <w:r w:rsidR="0093019B">
        <w:rPr>
          <w:rFonts w:eastAsia="等线" w:hint="eastAsia"/>
          <w:bCs/>
          <w:sz w:val="21"/>
          <w:lang w:eastAsia="zh-CN"/>
        </w:rPr>
        <w:t xml:space="preserve">for the sake of SI progress, </w:t>
      </w:r>
      <w:r>
        <w:rPr>
          <w:rFonts w:eastAsia="等线" w:hint="eastAsia"/>
          <w:bCs/>
          <w:sz w:val="21"/>
          <w:lang w:eastAsia="zh-CN"/>
        </w:rPr>
        <w:t>we think it would be better to d</w:t>
      </w:r>
      <w:r w:rsidRPr="00CC4A7C">
        <w:rPr>
          <w:rFonts w:eastAsia="等线"/>
          <w:bCs/>
          <w:sz w:val="21"/>
          <w:lang w:eastAsia="zh-CN"/>
        </w:rPr>
        <w:t xml:space="preserve">eprioritize </w:t>
      </w:r>
      <w:bookmarkStart w:id="5" w:name="_Hlk162892688"/>
      <w:r w:rsidRPr="00CC4A7C">
        <w:rPr>
          <w:rFonts w:eastAsia="等线"/>
          <w:bCs/>
          <w:sz w:val="21"/>
          <w:lang w:eastAsia="zh-CN"/>
        </w:rPr>
        <w:t>Device 2b architecture</w:t>
      </w:r>
      <w:bookmarkEnd w:id="5"/>
      <w:r>
        <w:rPr>
          <w:rFonts w:eastAsia="等线" w:hint="eastAsia"/>
          <w:bCs/>
          <w:sz w:val="21"/>
          <w:lang w:eastAsia="zh-CN"/>
        </w:rPr>
        <w:t xml:space="preserve">, especially after the Device 1 and </w:t>
      </w:r>
      <w:r>
        <w:rPr>
          <w:rFonts w:eastAsia="等线" w:hint="eastAsia"/>
          <w:bCs/>
          <w:sz w:val="21"/>
          <w:szCs w:val="21"/>
          <w:lang w:eastAsia="zh-CN"/>
        </w:rPr>
        <w:lastRenderedPageBreak/>
        <w:t xml:space="preserve">Device 2a architecture have been </w:t>
      </w:r>
      <w:r w:rsidR="0093019B">
        <w:rPr>
          <w:rFonts w:eastAsia="等线" w:hint="eastAsia"/>
          <w:bCs/>
          <w:sz w:val="21"/>
          <w:lang w:eastAsia="zh-CN"/>
        </w:rPr>
        <w:t>agreed</w:t>
      </w:r>
      <w:r w:rsidRPr="00CC4A7C">
        <w:rPr>
          <w:rFonts w:eastAsia="等线"/>
          <w:bCs/>
          <w:sz w:val="21"/>
          <w:lang w:eastAsia="zh-CN"/>
        </w:rPr>
        <w:t>.</w:t>
      </w:r>
      <w:r>
        <w:rPr>
          <w:rFonts w:eastAsia="等线" w:hint="eastAsia"/>
          <w:bCs/>
          <w:sz w:val="21"/>
          <w:lang w:eastAsia="zh-CN"/>
        </w:rPr>
        <w:t xml:space="preserve"> The </w:t>
      </w:r>
      <w:r w:rsidRPr="00CC4A7C">
        <w:rPr>
          <w:rFonts w:eastAsia="等线"/>
          <w:bCs/>
          <w:sz w:val="21"/>
          <w:szCs w:val="21"/>
          <w:lang w:eastAsia="zh-CN"/>
        </w:rPr>
        <w:t>harmonized design in SID</w:t>
      </w:r>
      <w:r>
        <w:rPr>
          <w:rFonts w:eastAsia="等线" w:hint="eastAsia"/>
          <w:bCs/>
          <w:sz w:val="21"/>
          <w:szCs w:val="21"/>
          <w:lang w:eastAsia="zh-CN"/>
        </w:rPr>
        <w:t xml:space="preserve"> should be taken into consideration</w:t>
      </w:r>
      <w:r w:rsidR="003C3996">
        <w:rPr>
          <w:rFonts w:eastAsia="等线" w:hint="eastAsia"/>
          <w:bCs/>
          <w:sz w:val="21"/>
          <w:szCs w:val="21"/>
          <w:lang w:eastAsia="zh-CN"/>
        </w:rPr>
        <w:t xml:space="preserve"> </w:t>
      </w:r>
      <w:r w:rsidR="003C3996" w:rsidRPr="003C3996">
        <w:rPr>
          <w:rFonts w:eastAsia="等线"/>
          <w:bCs/>
          <w:sz w:val="21"/>
          <w:szCs w:val="21"/>
          <w:lang w:eastAsia="zh-CN"/>
        </w:rPr>
        <w:t>for Device 2b architecture design</w:t>
      </w:r>
      <w:r>
        <w:rPr>
          <w:rFonts w:eastAsia="等线" w:hint="eastAsia"/>
          <w:bCs/>
          <w:sz w:val="21"/>
          <w:szCs w:val="21"/>
          <w:lang w:eastAsia="zh-CN"/>
        </w:rPr>
        <w:t xml:space="preserve">. </w:t>
      </w:r>
    </w:p>
    <w:p w14:paraId="5350FEE3" w14:textId="04FEC413" w:rsidR="007D5430" w:rsidRDefault="007D5430" w:rsidP="007D5430">
      <w:pPr>
        <w:overflowPunct/>
        <w:autoSpaceDE/>
        <w:autoSpaceDN/>
        <w:adjustRightInd/>
        <w:snapToGrid w:val="0"/>
        <w:spacing w:after="120" w:line="280" w:lineRule="atLeast"/>
        <w:jc w:val="both"/>
        <w:textAlignment w:val="auto"/>
        <w:rPr>
          <w:rFonts w:eastAsia="等线"/>
          <w:b/>
          <w:i/>
          <w:iCs/>
          <w:sz w:val="21"/>
          <w:lang w:val="en-GB" w:eastAsia="zh-CN"/>
        </w:rPr>
      </w:pPr>
      <w:bookmarkStart w:id="6" w:name="_Hlk162892840"/>
      <w:r w:rsidRPr="00664377">
        <w:rPr>
          <w:rFonts w:eastAsia="等线"/>
          <w:b/>
          <w:i/>
          <w:iCs/>
          <w:sz w:val="21"/>
          <w:lang w:val="en-GB" w:eastAsia="zh-CN"/>
        </w:rPr>
        <w:t>Proposal</w:t>
      </w:r>
      <w:r>
        <w:rPr>
          <w:rFonts w:eastAsia="等线" w:hint="eastAsia"/>
          <w:b/>
          <w:i/>
          <w:iCs/>
          <w:sz w:val="21"/>
          <w:lang w:val="en-GB" w:eastAsia="zh-CN"/>
        </w:rPr>
        <w:t xml:space="preserve"> </w:t>
      </w:r>
      <w:r w:rsidR="00E33A27">
        <w:rPr>
          <w:rFonts w:eastAsia="等线" w:hint="eastAsia"/>
          <w:b/>
          <w:i/>
          <w:iCs/>
          <w:sz w:val="21"/>
          <w:lang w:val="en-GB" w:eastAsia="zh-CN"/>
        </w:rPr>
        <w:t>6</w:t>
      </w:r>
      <w:r w:rsidRPr="00664377">
        <w:rPr>
          <w:rFonts w:eastAsia="等线"/>
          <w:b/>
          <w:i/>
          <w:iCs/>
          <w:sz w:val="21"/>
          <w:lang w:val="en-GB" w:eastAsia="zh-CN"/>
        </w:rPr>
        <w:t xml:space="preserve">: </w:t>
      </w:r>
      <w:r>
        <w:rPr>
          <w:rFonts w:eastAsia="等线" w:hint="eastAsia"/>
          <w:b/>
          <w:i/>
          <w:iCs/>
          <w:sz w:val="21"/>
          <w:lang w:val="en-GB" w:eastAsia="zh-CN"/>
        </w:rPr>
        <w:t xml:space="preserve">Deprioritize </w:t>
      </w:r>
      <w:r w:rsidRPr="007D5430">
        <w:rPr>
          <w:rFonts w:eastAsia="等线"/>
          <w:b/>
          <w:i/>
          <w:iCs/>
          <w:sz w:val="21"/>
          <w:lang w:val="en-GB" w:eastAsia="zh-CN"/>
        </w:rPr>
        <w:t>Device 2b architecture</w:t>
      </w:r>
      <w:r w:rsidRPr="007D5430">
        <w:rPr>
          <w:rFonts w:eastAsia="等线" w:hint="eastAsia"/>
          <w:b/>
          <w:i/>
          <w:iCs/>
          <w:sz w:val="21"/>
          <w:lang w:val="en-GB" w:eastAsia="zh-CN"/>
        </w:rPr>
        <w:t xml:space="preserve"> </w:t>
      </w:r>
      <w:r>
        <w:rPr>
          <w:rFonts w:eastAsia="等线" w:hint="eastAsia"/>
          <w:b/>
          <w:i/>
          <w:iCs/>
          <w:sz w:val="21"/>
          <w:lang w:val="en-GB" w:eastAsia="zh-CN"/>
        </w:rPr>
        <w:t>for the sake of SI progress.</w:t>
      </w:r>
    </w:p>
    <w:bookmarkEnd w:id="6"/>
    <w:p w14:paraId="5635559C" w14:textId="273B1438" w:rsidR="007D5430" w:rsidRPr="007D5430" w:rsidRDefault="007D5430" w:rsidP="007D5430">
      <w:pPr>
        <w:pStyle w:val="aff1"/>
        <w:numPr>
          <w:ilvl w:val="0"/>
          <w:numId w:val="7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D5430">
        <w:rPr>
          <w:rFonts w:eastAsia="等线"/>
          <w:b/>
          <w:i/>
          <w:iCs/>
          <w:sz w:val="21"/>
          <w:lang w:val="en-GB" w:eastAsia="zh-CN"/>
        </w:rPr>
        <w:t>The harmonized design in SID should be taken into consideration</w:t>
      </w:r>
      <w:r>
        <w:rPr>
          <w:rFonts w:eastAsia="等线" w:hint="eastAsia"/>
          <w:b/>
          <w:i/>
          <w:iCs/>
          <w:sz w:val="21"/>
          <w:lang w:val="en-GB" w:eastAsia="zh-CN"/>
        </w:rPr>
        <w:t xml:space="preserve"> for </w:t>
      </w:r>
      <w:r w:rsidR="003C3996">
        <w:rPr>
          <w:rFonts w:eastAsia="等线" w:hint="eastAsia"/>
          <w:b/>
          <w:i/>
          <w:iCs/>
          <w:sz w:val="21"/>
          <w:lang w:val="en-GB" w:eastAsia="zh-CN"/>
        </w:rPr>
        <w:t>D</w:t>
      </w:r>
      <w:r>
        <w:rPr>
          <w:rFonts w:eastAsia="等线" w:hint="eastAsia"/>
          <w:b/>
          <w:i/>
          <w:iCs/>
          <w:sz w:val="21"/>
          <w:lang w:val="en-GB" w:eastAsia="zh-CN"/>
        </w:rPr>
        <w:t xml:space="preserve">evice </w:t>
      </w:r>
      <w:r w:rsidR="003C3996">
        <w:rPr>
          <w:rFonts w:eastAsia="等线" w:hint="eastAsia"/>
          <w:b/>
          <w:i/>
          <w:iCs/>
          <w:sz w:val="21"/>
          <w:lang w:val="en-GB" w:eastAsia="zh-CN"/>
        </w:rPr>
        <w:t xml:space="preserve">2b </w:t>
      </w:r>
      <w:r>
        <w:rPr>
          <w:rFonts w:eastAsia="等线" w:hint="eastAsia"/>
          <w:b/>
          <w:i/>
          <w:iCs/>
          <w:sz w:val="21"/>
          <w:lang w:val="en-GB" w:eastAsia="zh-CN"/>
        </w:rPr>
        <w:t>architecture design</w:t>
      </w:r>
      <w:r w:rsidRPr="007D5430">
        <w:rPr>
          <w:rFonts w:eastAsia="等线"/>
          <w:b/>
          <w:i/>
          <w:iCs/>
          <w:sz w:val="21"/>
          <w:lang w:val="en-GB" w:eastAsia="zh-CN"/>
        </w:rPr>
        <w:t>.</w:t>
      </w:r>
    </w:p>
    <w:p w14:paraId="715C0138" w14:textId="7F4D6380" w:rsidR="006D4668" w:rsidRDefault="003C3996" w:rsidP="00BD7DBD">
      <w:pPr>
        <w:overflowPunct/>
        <w:autoSpaceDE/>
        <w:autoSpaceDN/>
        <w:adjustRightInd/>
        <w:snapToGrid w:val="0"/>
        <w:spacing w:after="120" w:line="280" w:lineRule="atLeast"/>
        <w:jc w:val="both"/>
        <w:textAlignment w:val="auto"/>
        <w:rPr>
          <w:b/>
          <w:i/>
          <w:sz w:val="21"/>
          <w:szCs w:val="21"/>
          <w:lang w:eastAsia="zh-CN"/>
        </w:rPr>
      </w:pPr>
      <w:r w:rsidRPr="003C3996">
        <w:rPr>
          <w:rFonts w:eastAsia="等线"/>
          <w:b/>
          <w:i/>
          <w:iCs/>
          <w:sz w:val="21"/>
          <w:lang w:val="en-GB" w:eastAsia="zh-CN"/>
        </w:rPr>
        <w:t xml:space="preserve">Proposal </w:t>
      </w:r>
      <w:r w:rsidR="00E33A27">
        <w:rPr>
          <w:rFonts w:eastAsia="等线" w:hint="eastAsia"/>
          <w:b/>
          <w:i/>
          <w:iCs/>
          <w:sz w:val="21"/>
          <w:lang w:val="en-GB" w:eastAsia="zh-CN"/>
        </w:rPr>
        <w:t>7</w:t>
      </w:r>
      <w:r w:rsidRPr="003C3996">
        <w:rPr>
          <w:rFonts w:eastAsia="等线"/>
          <w:b/>
          <w:i/>
          <w:iCs/>
          <w:sz w:val="21"/>
          <w:lang w:val="en-GB" w:eastAsia="zh-CN"/>
        </w:rPr>
        <w:t xml:space="preserve">: </w:t>
      </w:r>
      <w:r w:rsidR="00BD7DBD">
        <w:rPr>
          <w:rFonts w:eastAsia="等线"/>
          <w:b/>
          <w:i/>
          <w:iCs/>
          <w:sz w:val="21"/>
          <w:lang w:val="en-GB" w:eastAsia="zh-CN"/>
        </w:rPr>
        <w:t>Generally</w:t>
      </w:r>
      <w:r w:rsidR="00E91D3B">
        <w:rPr>
          <w:rFonts w:eastAsia="等线" w:hint="eastAsia"/>
          <w:b/>
          <w:i/>
          <w:iCs/>
          <w:sz w:val="21"/>
          <w:lang w:val="en-GB" w:eastAsia="zh-CN"/>
        </w:rPr>
        <w:t xml:space="preserve">, </w:t>
      </w:r>
      <w:r w:rsidR="00BD7DBD">
        <w:rPr>
          <w:rFonts w:eastAsia="等线" w:hint="eastAsia"/>
          <w:b/>
          <w:i/>
          <w:iCs/>
          <w:sz w:val="21"/>
          <w:lang w:val="en-GB" w:eastAsia="zh-CN"/>
        </w:rPr>
        <w:t xml:space="preserve">support </w:t>
      </w:r>
      <w:r w:rsidR="00BD7DBD" w:rsidRPr="00BD7DBD">
        <w:rPr>
          <w:rFonts w:eastAsia="等线"/>
          <w:b/>
          <w:i/>
          <w:iCs/>
          <w:sz w:val="21"/>
          <w:lang w:val="en-GB" w:eastAsia="zh-CN"/>
        </w:rPr>
        <w:t>FL Proposal 10.1.2</w:t>
      </w:r>
      <w:r w:rsidR="00BD7DBD">
        <w:rPr>
          <w:rFonts w:eastAsia="等线" w:hint="eastAsia"/>
          <w:b/>
          <w:i/>
          <w:iCs/>
          <w:sz w:val="21"/>
          <w:lang w:val="en-GB" w:eastAsia="zh-CN"/>
        </w:rPr>
        <w:t xml:space="preserve"> with </w:t>
      </w:r>
      <w:r w:rsidR="00BD7DBD" w:rsidRPr="00BD7DBD">
        <w:rPr>
          <w:rFonts w:eastAsia="等线"/>
          <w:b/>
          <w:i/>
          <w:iCs/>
          <w:sz w:val="21"/>
          <w:lang w:val="en-GB" w:eastAsia="zh-CN"/>
        </w:rPr>
        <w:t>further discussion on the remaining FFS</w:t>
      </w:r>
      <w:r w:rsidR="00BD7DBD">
        <w:rPr>
          <w:rFonts w:eastAsia="等线" w:hint="eastAsia"/>
          <w:b/>
          <w:i/>
          <w:iCs/>
          <w:sz w:val="21"/>
          <w:lang w:val="en-GB" w:eastAsia="zh-CN"/>
        </w:rPr>
        <w:t>.</w:t>
      </w:r>
    </w:p>
    <w:p w14:paraId="66F1AA7C" w14:textId="77777777" w:rsidR="0009572B" w:rsidRPr="006D4668" w:rsidRDefault="0009572B" w:rsidP="00DB606C">
      <w:pPr>
        <w:pStyle w:val="af4"/>
        <w:jc w:val="both"/>
        <w:rPr>
          <w:b/>
          <w:i/>
          <w:sz w:val="21"/>
          <w:szCs w:val="21"/>
          <w:lang w:val="en-US" w:eastAsia="zh-CN"/>
        </w:rPr>
      </w:pPr>
    </w:p>
    <w:p w14:paraId="4B1B1E1D" w14:textId="77777777" w:rsidR="00DF2C1D" w:rsidRPr="00DF2C1D" w:rsidRDefault="00DF2C1D" w:rsidP="00DF2C1D">
      <w:pPr>
        <w:pStyle w:val="1"/>
      </w:pPr>
      <w:r w:rsidRPr="00DF2C1D">
        <w:rPr>
          <w:rFonts w:hint="eastAsia"/>
        </w:rPr>
        <w:t>C</w:t>
      </w:r>
      <w:r w:rsidRPr="00DF2C1D">
        <w:t>onclusions</w:t>
      </w:r>
    </w:p>
    <w:p w14:paraId="6B7FC116" w14:textId="1DA0B056" w:rsidR="00063885" w:rsidRPr="00776002"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437DAE">
        <w:rPr>
          <w:rFonts w:hint="eastAsia"/>
          <w:sz w:val="21"/>
          <w:szCs w:val="21"/>
          <w:lang w:eastAsia="zh-CN"/>
        </w:rPr>
        <w:t xml:space="preserve">the </w:t>
      </w:r>
      <w:r w:rsidRPr="00ED62ED">
        <w:rPr>
          <w:sz w:val="21"/>
          <w:szCs w:val="21"/>
          <w:lang w:eastAsia="zh-CN"/>
        </w:rPr>
        <w:t>following proposals:</w:t>
      </w:r>
    </w:p>
    <w:p w14:paraId="23C5A99B" w14:textId="77777777" w:rsidR="0000798C" w:rsidRDefault="0000798C" w:rsidP="0000798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1</w:t>
      </w:r>
      <w:r w:rsidRPr="00664377">
        <w:rPr>
          <w:rFonts w:eastAsia="等线"/>
          <w:b/>
          <w:i/>
          <w:iCs/>
          <w:sz w:val="21"/>
          <w:lang w:val="en-GB" w:eastAsia="zh-CN"/>
        </w:rPr>
        <w:t xml:space="preserve">: For </w:t>
      </w:r>
      <w:r>
        <w:rPr>
          <w:rFonts w:eastAsia="等线" w:hint="eastAsia"/>
          <w:b/>
          <w:i/>
          <w:iCs/>
          <w:sz w:val="21"/>
          <w:lang w:val="en-GB" w:eastAsia="zh-CN"/>
        </w:rPr>
        <w:t xml:space="preserve">RAN1 </w:t>
      </w:r>
      <w:r w:rsidRPr="00664377">
        <w:rPr>
          <w:rFonts w:eastAsia="等线"/>
          <w:b/>
          <w:i/>
          <w:iCs/>
          <w:sz w:val="21"/>
          <w:lang w:val="en-GB" w:eastAsia="zh-CN"/>
        </w:rPr>
        <w:t xml:space="preserve">study purpose, </w:t>
      </w:r>
      <w:r>
        <w:rPr>
          <w:rFonts w:eastAsia="等线" w:hint="eastAsia"/>
          <w:b/>
          <w:i/>
          <w:iCs/>
          <w:sz w:val="21"/>
          <w:lang w:val="en-GB" w:eastAsia="zh-CN"/>
        </w:rPr>
        <w:t xml:space="preserve">it can consider </w:t>
      </w:r>
      <w:r w:rsidRPr="00664377">
        <w:rPr>
          <w:rFonts w:eastAsia="等线"/>
          <w:b/>
          <w:i/>
          <w:iCs/>
          <w:sz w:val="21"/>
          <w:lang w:val="en-GB" w:eastAsia="zh-CN"/>
        </w:rPr>
        <w:t>RF energy source</w:t>
      </w:r>
      <w:r>
        <w:rPr>
          <w:rFonts w:eastAsia="等线" w:hint="eastAsia"/>
          <w:b/>
          <w:i/>
          <w:iCs/>
          <w:sz w:val="21"/>
          <w:lang w:val="en-GB" w:eastAsia="zh-CN"/>
        </w:rPr>
        <w:t xml:space="preserve"> for A-IoT Device 1 </w:t>
      </w:r>
      <w:r w:rsidRPr="00664377">
        <w:rPr>
          <w:rFonts w:eastAsia="等线"/>
          <w:b/>
          <w:i/>
          <w:iCs/>
          <w:sz w:val="21"/>
          <w:lang w:val="en-GB" w:eastAsia="zh-CN"/>
        </w:rPr>
        <w:t>as baseline.</w:t>
      </w:r>
    </w:p>
    <w:p w14:paraId="71086FDB" w14:textId="77777777" w:rsidR="0000798C" w:rsidRPr="0000798C" w:rsidRDefault="0000798C" w:rsidP="0000798C">
      <w:pPr>
        <w:pStyle w:val="aff1"/>
        <w:numPr>
          <w:ilvl w:val="0"/>
          <w:numId w:val="73"/>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00798C">
        <w:rPr>
          <w:rFonts w:eastAsia="等线" w:hint="eastAsia"/>
          <w:b/>
          <w:i/>
          <w:iCs/>
          <w:sz w:val="21"/>
          <w:lang w:val="en-GB" w:eastAsia="zh-CN"/>
        </w:rPr>
        <w:t>This does not preclude</w:t>
      </w:r>
      <w:r w:rsidRPr="0000798C">
        <w:rPr>
          <w:rFonts w:eastAsia="等线"/>
          <w:b/>
          <w:i/>
          <w:iCs/>
          <w:sz w:val="21"/>
          <w:lang w:val="en-GB" w:eastAsia="zh-CN"/>
        </w:rPr>
        <w:t xml:space="preserve"> other energy sources (solar, vibration, thermal, etc) in Rel-19 study.</w:t>
      </w:r>
    </w:p>
    <w:p w14:paraId="6BB80883" w14:textId="77777777" w:rsidR="0000798C" w:rsidRPr="0000798C" w:rsidRDefault="0000798C" w:rsidP="0000798C">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2</w:t>
      </w:r>
      <w:r w:rsidRPr="00664377">
        <w:rPr>
          <w:rFonts w:eastAsia="等线"/>
          <w:b/>
          <w:i/>
          <w:iCs/>
          <w:sz w:val="21"/>
          <w:lang w:val="en-GB" w:eastAsia="zh-CN"/>
        </w:rPr>
        <w:t xml:space="preserve">: </w:t>
      </w:r>
      <w:r>
        <w:rPr>
          <w:rFonts w:eastAsia="等线" w:hint="eastAsia"/>
          <w:b/>
          <w:i/>
          <w:iCs/>
          <w:sz w:val="21"/>
          <w:lang w:val="en-GB" w:eastAsia="zh-CN"/>
        </w:rPr>
        <w:t xml:space="preserve">Further study whether only </w:t>
      </w:r>
      <w:r w:rsidRPr="00664377">
        <w:rPr>
          <w:rFonts w:eastAsia="等线"/>
          <w:b/>
          <w:i/>
          <w:iCs/>
          <w:sz w:val="21"/>
          <w:lang w:val="en-GB" w:eastAsia="zh-CN"/>
        </w:rPr>
        <w:t xml:space="preserve">RF energy source </w:t>
      </w:r>
      <w:r>
        <w:rPr>
          <w:rFonts w:eastAsia="等线" w:hint="eastAsia"/>
          <w:b/>
          <w:i/>
          <w:iCs/>
          <w:sz w:val="21"/>
          <w:lang w:val="en-GB" w:eastAsia="zh-CN"/>
        </w:rPr>
        <w:t>can be applicable for A-IoT Device 2.</w:t>
      </w:r>
    </w:p>
    <w:p w14:paraId="6164B781" w14:textId="77777777" w:rsidR="00884D56" w:rsidRDefault="00884D56" w:rsidP="00884D56">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3</w:t>
      </w:r>
      <w:r w:rsidRPr="00664377">
        <w:rPr>
          <w:rFonts w:eastAsia="等线"/>
          <w:b/>
          <w:i/>
          <w:iCs/>
          <w:sz w:val="21"/>
          <w:lang w:val="en-GB" w:eastAsia="zh-CN"/>
        </w:rPr>
        <w:t xml:space="preserve">: </w:t>
      </w:r>
      <w:r>
        <w:rPr>
          <w:rFonts w:eastAsia="等线" w:hint="eastAsia"/>
          <w:b/>
          <w:i/>
          <w:iCs/>
          <w:sz w:val="21"/>
          <w:lang w:val="en-GB" w:eastAsia="zh-CN"/>
        </w:rPr>
        <w:t>Study the following device Tx modulator architectures in terms of power, complexity, cost, etc for different device types.</w:t>
      </w:r>
    </w:p>
    <w:p w14:paraId="6FE0B05E" w14:textId="77777777" w:rsidR="00884D56" w:rsidRDefault="00884D56" w:rsidP="00884D5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OOK as baseline.</w:t>
      </w:r>
    </w:p>
    <w:p w14:paraId="19DB048E" w14:textId="77777777" w:rsidR="00884D56" w:rsidRDefault="00884D56" w:rsidP="00884D5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FFS: PSK, FSK, other modulators are not precluded</w:t>
      </w:r>
      <w:r w:rsidRPr="000A1955">
        <w:rPr>
          <w:rFonts w:eastAsia="等线"/>
          <w:b/>
          <w:i/>
          <w:iCs/>
          <w:sz w:val="21"/>
          <w:lang w:val="en-GB" w:eastAsia="zh-CN"/>
        </w:rPr>
        <w:t>.</w:t>
      </w:r>
    </w:p>
    <w:p w14:paraId="024A7F8D" w14:textId="77777777" w:rsidR="00884D56" w:rsidRPr="000A1955" w:rsidRDefault="00884D56" w:rsidP="00884D56">
      <w:pPr>
        <w:pStyle w:val="aff1"/>
        <w:numPr>
          <w:ilvl w:val="0"/>
          <w:numId w:val="70"/>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Pr>
          <w:rFonts w:eastAsia="等线" w:hint="eastAsia"/>
          <w:b/>
          <w:i/>
          <w:iCs/>
          <w:sz w:val="21"/>
          <w:lang w:val="en-GB" w:eastAsia="zh-CN"/>
        </w:rPr>
        <w:t xml:space="preserve">Note: further check the </w:t>
      </w:r>
      <w:r w:rsidRPr="00BB0E14">
        <w:rPr>
          <w:rFonts w:eastAsia="等线"/>
          <w:b/>
          <w:i/>
          <w:iCs/>
          <w:sz w:val="21"/>
          <w:lang w:val="en-GB" w:eastAsia="zh-CN"/>
        </w:rPr>
        <w:t>alignment</w:t>
      </w:r>
      <w:r w:rsidRPr="00CD65CD">
        <w:rPr>
          <w:rFonts w:eastAsia="等线"/>
          <w:b/>
          <w:i/>
          <w:iCs/>
          <w:sz w:val="21"/>
          <w:lang w:val="en-GB" w:eastAsia="zh-CN"/>
        </w:rPr>
        <w:t xml:space="preserve"> </w:t>
      </w:r>
      <w:r>
        <w:rPr>
          <w:rFonts w:eastAsia="等线" w:hint="eastAsia"/>
          <w:b/>
          <w:i/>
          <w:iCs/>
          <w:sz w:val="21"/>
          <w:lang w:val="en-GB" w:eastAsia="zh-CN"/>
        </w:rPr>
        <w:t>with</w:t>
      </w:r>
      <w:r w:rsidRPr="00CD65CD">
        <w:rPr>
          <w:rFonts w:eastAsia="等线"/>
          <w:b/>
          <w:i/>
          <w:iCs/>
          <w:sz w:val="21"/>
          <w:lang w:val="en-GB" w:eastAsia="zh-CN"/>
        </w:rPr>
        <w:t xml:space="preserve"> AI 9.4.2.1.</w:t>
      </w:r>
    </w:p>
    <w:p w14:paraId="6212D4A6" w14:textId="77777777" w:rsidR="006B5456" w:rsidRDefault="006B5456" w:rsidP="006B5456">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4</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upport LNA as an optional block if the necessity is identified</w:t>
      </w:r>
      <w:r>
        <w:rPr>
          <w:rFonts w:eastAsia="等线" w:hint="eastAsia"/>
          <w:b/>
          <w:i/>
          <w:iCs/>
          <w:sz w:val="21"/>
          <w:lang w:val="en-GB" w:eastAsia="zh-CN"/>
        </w:rPr>
        <w:t xml:space="preserve"> for Device 2a with RF-ED receiver.</w:t>
      </w:r>
    </w:p>
    <w:p w14:paraId="3579D1FE" w14:textId="77777777" w:rsidR="00362401" w:rsidRDefault="00362401" w:rsidP="00362401">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5</w:t>
      </w:r>
      <w:r w:rsidRPr="00664377">
        <w:rPr>
          <w:rFonts w:eastAsia="等线"/>
          <w:b/>
          <w:i/>
          <w:iCs/>
          <w:sz w:val="21"/>
          <w:lang w:val="en-GB" w:eastAsia="zh-CN"/>
        </w:rPr>
        <w:t xml:space="preserve">: </w:t>
      </w:r>
      <w:r>
        <w:rPr>
          <w:rFonts w:eastAsia="等线" w:hint="eastAsia"/>
          <w:b/>
          <w:i/>
          <w:iCs/>
          <w:sz w:val="21"/>
          <w:lang w:val="en-GB" w:eastAsia="zh-CN"/>
        </w:rPr>
        <w:t>S</w:t>
      </w:r>
      <w:r w:rsidRPr="00177060">
        <w:rPr>
          <w:rFonts w:eastAsia="等线"/>
          <w:b/>
          <w:i/>
          <w:iCs/>
          <w:sz w:val="21"/>
          <w:lang w:val="en-GB" w:eastAsia="zh-CN"/>
        </w:rPr>
        <w:t xml:space="preserve">upport </w:t>
      </w:r>
      <w:r>
        <w:rPr>
          <w:rFonts w:eastAsia="等线" w:hint="eastAsia"/>
          <w:b/>
          <w:i/>
          <w:iCs/>
          <w:sz w:val="21"/>
          <w:lang w:val="en-GB" w:eastAsia="zh-CN"/>
        </w:rPr>
        <w:t>f</w:t>
      </w:r>
      <w:r>
        <w:rPr>
          <w:rFonts w:eastAsia="等线"/>
          <w:b/>
          <w:i/>
          <w:iCs/>
          <w:sz w:val="21"/>
          <w:lang w:val="en-GB" w:eastAsia="zh-CN"/>
        </w:rPr>
        <w:t>requency</w:t>
      </w:r>
      <w:r>
        <w:rPr>
          <w:rFonts w:eastAsia="等线" w:hint="eastAsia"/>
          <w:b/>
          <w:i/>
          <w:iCs/>
          <w:sz w:val="21"/>
          <w:lang w:val="en-GB" w:eastAsia="zh-CN"/>
        </w:rPr>
        <w:t xml:space="preserve"> shifter</w:t>
      </w:r>
      <w:r w:rsidRPr="00177060">
        <w:rPr>
          <w:rFonts w:eastAsia="等线"/>
          <w:b/>
          <w:i/>
          <w:iCs/>
          <w:sz w:val="21"/>
          <w:lang w:val="en-GB" w:eastAsia="zh-CN"/>
        </w:rPr>
        <w:t xml:space="preserve"> </w:t>
      </w:r>
      <w:r>
        <w:rPr>
          <w:rFonts w:eastAsia="等线" w:hint="eastAsia"/>
          <w:b/>
          <w:i/>
          <w:iCs/>
          <w:sz w:val="21"/>
          <w:lang w:val="en-GB" w:eastAsia="zh-CN"/>
        </w:rPr>
        <w:t>instead of l</w:t>
      </w:r>
      <w:r w:rsidRPr="00E64858">
        <w:rPr>
          <w:rFonts w:eastAsia="等线"/>
          <w:b/>
          <w:i/>
          <w:iCs/>
          <w:sz w:val="21"/>
          <w:lang w:val="en-GB" w:eastAsia="zh-CN"/>
        </w:rPr>
        <w:t>arge frequency shift</w:t>
      </w:r>
      <w:r>
        <w:rPr>
          <w:rFonts w:eastAsia="等线" w:hint="eastAsia"/>
          <w:b/>
          <w:i/>
          <w:iCs/>
          <w:sz w:val="21"/>
          <w:lang w:val="en-GB" w:eastAsia="zh-CN"/>
        </w:rPr>
        <w:t xml:space="preserve">er </w:t>
      </w:r>
      <w:r w:rsidRPr="00177060">
        <w:rPr>
          <w:rFonts w:eastAsia="等线"/>
          <w:b/>
          <w:i/>
          <w:iCs/>
          <w:sz w:val="21"/>
          <w:lang w:val="en-GB" w:eastAsia="zh-CN"/>
        </w:rPr>
        <w:t xml:space="preserve">as </w:t>
      </w:r>
      <w:r>
        <w:rPr>
          <w:rFonts w:eastAsia="等线" w:hint="eastAsia"/>
          <w:b/>
          <w:i/>
          <w:iCs/>
          <w:sz w:val="21"/>
          <w:lang w:val="en-GB" w:eastAsia="zh-CN"/>
        </w:rPr>
        <w:t xml:space="preserve">an optional </w:t>
      </w:r>
      <w:r w:rsidRPr="00177060">
        <w:rPr>
          <w:rFonts w:eastAsia="等线"/>
          <w:b/>
          <w:i/>
          <w:iCs/>
          <w:sz w:val="21"/>
          <w:lang w:val="en-GB" w:eastAsia="zh-CN"/>
        </w:rPr>
        <w:t xml:space="preserve">block </w:t>
      </w:r>
      <w:r>
        <w:rPr>
          <w:rFonts w:eastAsia="等线" w:hint="eastAsia"/>
          <w:b/>
          <w:i/>
          <w:iCs/>
          <w:sz w:val="21"/>
          <w:lang w:val="en-GB" w:eastAsia="zh-CN"/>
        </w:rPr>
        <w:t>for Device 2a with RF-ED receiver.</w:t>
      </w:r>
    </w:p>
    <w:p w14:paraId="1D79C728" w14:textId="77777777" w:rsidR="00362401" w:rsidRPr="0093019B" w:rsidRDefault="00362401" w:rsidP="00362401">
      <w:pPr>
        <w:pStyle w:val="aff1"/>
        <w:numPr>
          <w:ilvl w:val="0"/>
          <w:numId w:val="71"/>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E64858">
        <w:rPr>
          <w:rFonts w:eastAsia="等线" w:hint="eastAsia"/>
          <w:b/>
          <w:i/>
          <w:iCs/>
          <w:sz w:val="21"/>
          <w:lang w:val="en-GB" w:eastAsia="zh-CN"/>
        </w:rPr>
        <w:t xml:space="preserve">Further study on </w:t>
      </w:r>
      <w:r>
        <w:rPr>
          <w:rFonts w:eastAsia="等线" w:hint="eastAsia"/>
          <w:b/>
          <w:i/>
          <w:iCs/>
          <w:sz w:val="21"/>
          <w:lang w:val="en-GB" w:eastAsia="zh-CN"/>
        </w:rPr>
        <w:t>l</w:t>
      </w:r>
      <w:r w:rsidRPr="00E64858">
        <w:rPr>
          <w:rFonts w:eastAsia="等线"/>
          <w:b/>
          <w:i/>
          <w:iCs/>
          <w:sz w:val="21"/>
          <w:lang w:val="en-GB" w:eastAsia="zh-CN"/>
        </w:rPr>
        <w:t>arge frequency shift</w:t>
      </w:r>
      <w:r>
        <w:rPr>
          <w:rFonts w:eastAsia="等线" w:hint="eastAsia"/>
          <w:b/>
          <w:i/>
          <w:iCs/>
          <w:sz w:val="21"/>
          <w:lang w:val="en-GB" w:eastAsia="zh-CN"/>
        </w:rPr>
        <w:t>er</w:t>
      </w:r>
      <w:r w:rsidRPr="00E64858">
        <w:rPr>
          <w:rFonts w:eastAsia="等线"/>
          <w:b/>
          <w:i/>
          <w:iCs/>
          <w:sz w:val="21"/>
          <w:lang w:val="en-GB" w:eastAsia="zh-CN"/>
        </w:rPr>
        <w:t xml:space="preserve"> (e.g., tens of MHz)</w:t>
      </w:r>
      <w:r w:rsidRPr="00E64858">
        <w:rPr>
          <w:rFonts w:eastAsia="等线" w:hint="eastAsia"/>
          <w:b/>
          <w:i/>
          <w:iCs/>
          <w:sz w:val="21"/>
          <w:lang w:val="en-GB" w:eastAsia="zh-CN"/>
        </w:rPr>
        <w:t xml:space="preserve"> and </w:t>
      </w:r>
      <w:r>
        <w:rPr>
          <w:rFonts w:eastAsia="等线" w:hint="eastAsia"/>
          <w:b/>
          <w:i/>
          <w:iCs/>
          <w:sz w:val="21"/>
          <w:lang w:val="en-GB" w:eastAsia="zh-CN"/>
        </w:rPr>
        <w:t>s</w:t>
      </w:r>
      <w:r w:rsidRPr="00E64858">
        <w:rPr>
          <w:rFonts w:eastAsia="等线" w:hint="eastAsia"/>
          <w:b/>
          <w:i/>
          <w:iCs/>
          <w:sz w:val="21"/>
          <w:lang w:val="en-GB" w:eastAsia="zh-CN"/>
        </w:rPr>
        <w:t>mall</w:t>
      </w:r>
      <w:r w:rsidRPr="00E64858">
        <w:rPr>
          <w:rFonts w:eastAsia="等线"/>
          <w:b/>
          <w:i/>
          <w:iCs/>
          <w:sz w:val="21"/>
          <w:lang w:val="en-GB" w:eastAsia="zh-CN"/>
        </w:rPr>
        <w:t xml:space="preserve"> frequency shift</w:t>
      </w:r>
      <w:r>
        <w:rPr>
          <w:rFonts w:eastAsia="等线" w:hint="eastAsia"/>
          <w:b/>
          <w:i/>
          <w:iCs/>
          <w:sz w:val="21"/>
          <w:lang w:val="en-GB" w:eastAsia="zh-CN"/>
        </w:rPr>
        <w:t xml:space="preserve">er </w:t>
      </w:r>
      <w:r w:rsidRPr="00E64858">
        <w:rPr>
          <w:rFonts w:eastAsia="等线"/>
          <w:b/>
          <w:i/>
          <w:iCs/>
          <w:sz w:val="21"/>
          <w:lang w:val="en-GB" w:eastAsia="zh-CN"/>
        </w:rPr>
        <w:t xml:space="preserve">(e.g., tens of </w:t>
      </w:r>
      <w:r w:rsidRPr="00E64858">
        <w:rPr>
          <w:rFonts w:eastAsia="等线" w:hint="eastAsia"/>
          <w:b/>
          <w:i/>
          <w:iCs/>
          <w:sz w:val="21"/>
          <w:lang w:val="en-GB" w:eastAsia="zh-CN"/>
        </w:rPr>
        <w:t>k</w:t>
      </w:r>
      <w:r w:rsidRPr="00E64858">
        <w:rPr>
          <w:rFonts w:eastAsia="等线"/>
          <w:b/>
          <w:i/>
          <w:iCs/>
          <w:sz w:val="21"/>
          <w:lang w:val="en-GB" w:eastAsia="zh-CN"/>
        </w:rPr>
        <w:t>Hz)</w:t>
      </w:r>
      <w:r>
        <w:rPr>
          <w:rFonts w:eastAsia="等线" w:hint="eastAsia"/>
          <w:b/>
          <w:i/>
          <w:iCs/>
          <w:sz w:val="21"/>
          <w:lang w:val="en-GB" w:eastAsia="zh-CN"/>
        </w:rPr>
        <w:t xml:space="preserve"> with </w:t>
      </w:r>
      <w:r w:rsidRPr="00E64858">
        <w:rPr>
          <w:rFonts w:eastAsia="等线"/>
          <w:b/>
          <w:i/>
          <w:iCs/>
          <w:sz w:val="21"/>
          <w:lang w:val="en-GB" w:eastAsia="zh-CN"/>
        </w:rPr>
        <w:t>feasibility</w:t>
      </w:r>
      <w:r>
        <w:rPr>
          <w:rFonts w:eastAsia="等线" w:hint="eastAsia"/>
          <w:b/>
          <w:i/>
          <w:iCs/>
          <w:sz w:val="21"/>
          <w:lang w:val="en-GB" w:eastAsia="zh-CN"/>
        </w:rPr>
        <w:t xml:space="preserve"> identification.</w:t>
      </w:r>
    </w:p>
    <w:p w14:paraId="5C447E22" w14:textId="77777777" w:rsidR="0093019B" w:rsidRDefault="0093019B" w:rsidP="0093019B">
      <w:pPr>
        <w:overflowPunct/>
        <w:autoSpaceDE/>
        <w:autoSpaceDN/>
        <w:adjustRightInd/>
        <w:snapToGrid w:val="0"/>
        <w:spacing w:after="120" w:line="280" w:lineRule="atLeast"/>
        <w:jc w:val="both"/>
        <w:textAlignment w:val="auto"/>
        <w:rPr>
          <w:rFonts w:eastAsia="等线"/>
          <w:b/>
          <w:i/>
          <w:iCs/>
          <w:sz w:val="21"/>
          <w:lang w:val="en-GB" w:eastAsia="zh-CN"/>
        </w:rPr>
      </w:pPr>
      <w:r w:rsidRPr="00664377">
        <w:rPr>
          <w:rFonts w:eastAsia="等线"/>
          <w:b/>
          <w:i/>
          <w:iCs/>
          <w:sz w:val="21"/>
          <w:lang w:val="en-GB" w:eastAsia="zh-CN"/>
        </w:rPr>
        <w:t>Proposal</w:t>
      </w:r>
      <w:r>
        <w:rPr>
          <w:rFonts w:eastAsia="等线" w:hint="eastAsia"/>
          <w:b/>
          <w:i/>
          <w:iCs/>
          <w:sz w:val="21"/>
          <w:lang w:val="en-GB" w:eastAsia="zh-CN"/>
        </w:rPr>
        <w:t xml:space="preserve"> 6</w:t>
      </w:r>
      <w:r w:rsidRPr="00664377">
        <w:rPr>
          <w:rFonts w:eastAsia="等线"/>
          <w:b/>
          <w:i/>
          <w:iCs/>
          <w:sz w:val="21"/>
          <w:lang w:val="en-GB" w:eastAsia="zh-CN"/>
        </w:rPr>
        <w:t xml:space="preserve">: </w:t>
      </w:r>
      <w:r>
        <w:rPr>
          <w:rFonts w:eastAsia="等线" w:hint="eastAsia"/>
          <w:b/>
          <w:i/>
          <w:iCs/>
          <w:sz w:val="21"/>
          <w:lang w:val="en-GB" w:eastAsia="zh-CN"/>
        </w:rPr>
        <w:t xml:space="preserve">Deprioritize </w:t>
      </w:r>
      <w:r w:rsidRPr="007D5430">
        <w:rPr>
          <w:rFonts w:eastAsia="等线"/>
          <w:b/>
          <w:i/>
          <w:iCs/>
          <w:sz w:val="21"/>
          <w:lang w:val="en-GB" w:eastAsia="zh-CN"/>
        </w:rPr>
        <w:t>Device 2b architecture</w:t>
      </w:r>
      <w:r w:rsidRPr="007D5430">
        <w:rPr>
          <w:rFonts w:eastAsia="等线" w:hint="eastAsia"/>
          <w:b/>
          <w:i/>
          <w:iCs/>
          <w:sz w:val="21"/>
          <w:lang w:val="en-GB" w:eastAsia="zh-CN"/>
        </w:rPr>
        <w:t xml:space="preserve"> </w:t>
      </w:r>
      <w:r>
        <w:rPr>
          <w:rFonts w:eastAsia="等线" w:hint="eastAsia"/>
          <w:b/>
          <w:i/>
          <w:iCs/>
          <w:sz w:val="21"/>
          <w:lang w:val="en-GB" w:eastAsia="zh-CN"/>
        </w:rPr>
        <w:t>for the sake of SI progress.</w:t>
      </w:r>
    </w:p>
    <w:p w14:paraId="4AA7CE85" w14:textId="77777777" w:rsidR="0093019B" w:rsidRPr="007D5430" w:rsidRDefault="0093019B" w:rsidP="0093019B">
      <w:pPr>
        <w:pStyle w:val="aff1"/>
        <w:numPr>
          <w:ilvl w:val="0"/>
          <w:numId w:val="72"/>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7D5430">
        <w:rPr>
          <w:rFonts w:eastAsia="等线"/>
          <w:b/>
          <w:i/>
          <w:iCs/>
          <w:sz w:val="21"/>
          <w:lang w:val="en-GB" w:eastAsia="zh-CN"/>
        </w:rPr>
        <w:t>The harmonized design in SID should be taken into consideration</w:t>
      </w:r>
      <w:r>
        <w:rPr>
          <w:rFonts w:eastAsia="等线" w:hint="eastAsia"/>
          <w:b/>
          <w:i/>
          <w:iCs/>
          <w:sz w:val="21"/>
          <w:lang w:val="en-GB" w:eastAsia="zh-CN"/>
        </w:rPr>
        <w:t xml:space="preserve"> for Device 2b architecture design</w:t>
      </w:r>
      <w:r w:rsidRPr="007D5430">
        <w:rPr>
          <w:rFonts w:eastAsia="等线"/>
          <w:b/>
          <w:i/>
          <w:iCs/>
          <w:sz w:val="21"/>
          <w:lang w:val="en-GB" w:eastAsia="zh-CN"/>
        </w:rPr>
        <w:t>.</w:t>
      </w:r>
    </w:p>
    <w:p w14:paraId="22AA9AF0" w14:textId="77777777" w:rsidR="0093019B" w:rsidRDefault="0093019B" w:rsidP="0093019B">
      <w:pPr>
        <w:overflowPunct/>
        <w:autoSpaceDE/>
        <w:autoSpaceDN/>
        <w:adjustRightInd/>
        <w:snapToGrid w:val="0"/>
        <w:spacing w:after="120" w:line="280" w:lineRule="atLeast"/>
        <w:jc w:val="both"/>
        <w:textAlignment w:val="auto"/>
        <w:rPr>
          <w:b/>
          <w:i/>
          <w:sz w:val="21"/>
          <w:szCs w:val="21"/>
          <w:lang w:eastAsia="zh-CN"/>
        </w:rPr>
      </w:pPr>
      <w:r w:rsidRPr="003C3996">
        <w:rPr>
          <w:rFonts w:eastAsia="等线"/>
          <w:b/>
          <w:i/>
          <w:iCs/>
          <w:sz w:val="21"/>
          <w:lang w:val="en-GB" w:eastAsia="zh-CN"/>
        </w:rPr>
        <w:t xml:space="preserve">Proposal </w:t>
      </w:r>
      <w:r>
        <w:rPr>
          <w:rFonts w:eastAsia="等线" w:hint="eastAsia"/>
          <w:b/>
          <w:i/>
          <w:iCs/>
          <w:sz w:val="21"/>
          <w:lang w:val="en-GB" w:eastAsia="zh-CN"/>
        </w:rPr>
        <w:t>7</w:t>
      </w:r>
      <w:r w:rsidRPr="003C3996">
        <w:rPr>
          <w:rFonts w:eastAsia="等线"/>
          <w:b/>
          <w:i/>
          <w:iCs/>
          <w:sz w:val="21"/>
          <w:lang w:val="en-GB" w:eastAsia="zh-CN"/>
        </w:rPr>
        <w:t xml:space="preserve">: </w:t>
      </w:r>
      <w:r>
        <w:rPr>
          <w:rFonts w:eastAsia="等线"/>
          <w:b/>
          <w:i/>
          <w:iCs/>
          <w:sz w:val="21"/>
          <w:lang w:val="en-GB" w:eastAsia="zh-CN"/>
        </w:rPr>
        <w:t>Generally</w:t>
      </w:r>
      <w:r>
        <w:rPr>
          <w:rFonts w:eastAsia="等线" w:hint="eastAsia"/>
          <w:b/>
          <w:i/>
          <w:iCs/>
          <w:sz w:val="21"/>
          <w:lang w:val="en-GB" w:eastAsia="zh-CN"/>
        </w:rPr>
        <w:t xml:space="preserve">, support </w:t>
      </w:r>
      <w:r w:rsidRPr="00BD7DBD">
        <w:rPr>
          <w:rFonts w:eastAsia="等线"/>
          <w:b/>
          <w:i/>
          <w:iCs/>
          <w:sz w:val="21"/>
          <w:lang w:val="en-GB" w:eastAsia="zh-CN"/>
        </w:rPr>
        <w:t>FL Proposal 10.1.2</w:t>
      </w:r>
      <w:r>
        <w:rPr>
          <w:rFonts w:eastAsia="等线" w:hint="eastAsia"/>
          <w:b/>
          <w:i/>
          <w:iCs/>
          <w:sz w:val="21"/>
          <w:lang w:val="en-GB" w:eastAsia="zh-CN"/>
        </w:rPr>
        <w:t xml:space="preserve"> with </w:t>
      </w:r>
      <w:r w:rsidRPr="00BD7DBD">
        <w:rPr>
          <w:rFonts w:eastAsia="等线"/>
          <w:b/>
          <w:i/>
          <w:iCs/>
          <w:sz w:val="21"/>
          <w:lang w:val="en-GB" w:eastAsia="zh-CN"/>
        </w:rPr>
        <w:t>further discussion on the remaining FFS</w:t>
      </w:r>
      <w:r>
        <w:rPr>
          <w:rFonts w:eastAsia="等线" w:hint="eastAsia"/>
          <w:b/>
          <w:i/>
          <w:iCs/>
          <w:sz w:val="21"/>
          <w:lang w:val="en-GB" w:eastAsia="zh-CN"/>
        </w:rPr>
        <w:t>.</w:t>
      </w:r>
    </w:p>
    <w:p w14:paraId="2D750759" w14:textId="77777777" w:rsidR="00155946" w:rsidRPr="0000798C" w:rsidRDefault="00155946" w:rsidP="00AD76B4">
      <w:pPr>
        <w:overflowPunct/>
        <w:autoSpaceDE/>
        <w:autoSpaceDN/>
        <w:adjustRightInd/>
        <w:snapToGrid w:val="0"/>
        <w:spacing w:after="120" w:line="280" w:lineRule="atLeast"/>
        <w:jc w:val="both"/>
        <w:textAlignment w:val="auto"/>
        <w:rPr>
          <w:rFonts w:eastAsia="等线"/>
          <w:b/>
          <w:i/>
          <w:iCs/>
          <w:sz w:val="21"/>
          <w:lang w:eastAsia="zh-CN"/>
        </w:rPr>
      </w:pPr>
    </w:p>
    <w:p w14:paraId="47670CA9" w14:textId="77777777" w:rsidR="00533E58" w:rsidRPr="00242FBB" w:rsidRDefault="00533E58" w:rsidP="00450FCF">
      <w:pPr>
        <w:pStyle w:val="1"/>
      </w:pPr>
      <w:r w:rsidRPr="00242FBB">
        <w:t>References</w:t>
      </w:r>
    </w:p>
    <w:p w14:paraId="14E2F399" w14:textId="0CACD5A2" w:rsidR="009A6BE5" w:rsidRPr="009A6BE5" w:rsidRDefault="009A6BE5" w:rsidP="009A6BE5">
      <w:pPr>
        <w:pStyle w:val="aff1"/>
        <w:numPr>
          <w:ilvl w:val="0"/>
          <w:numId w:val="5"/>
        </w:numPr>
        <w:ind w:firstLineChars="0"/>
        <w:rPr>
          <w:sz w:val="21"/>
          <w:szCs w:val="21"/>
          <w:lang w:eastAsia="zh-CN"/>
        </w:rPr>
      </w:pPr>
      <w:bookmarkStart w:id="7" w:name="_Ref162536537"/>
      <w:bookmarkStart w:id="8" w:name="_Ref61271833"/>
      <w:bookmarkStart w:id="9" w:name="_Ref76651243"/>
      <w:r w:rsidRPr="009A6BE5">
        <w:rPr>
          <w:sz w:val="21"/>
          <w:szCs w:val="21"/>
          <w:lang w:eastAsia="zh-CN"/>
        </w:rPr>
        <w:t>RP-234058, New SID: Study on solutions for Ambient IoT (Internet of Things) in NR, 3GPP TSG RAN Meeting #102, Edinburgh, UK, December 11</w:t>
      </w:r>
      <w:r w:rsidRPr="00480AD3">
        <w:rPr>
          <w:sz w:val="21"/>
          <w:szCs w:val="21"/>
          <w:vertAlign w:val="superscript"/>
          <w:lang w:eastAsia="zh-CN"/>
        </w:rPr>
        <w:t>th</w:t>
      </w:r>
      <w:r w:rsidRPr="009A6BE5">
        <w:rPr>
          <w:sz w:val="21"/>
          <w:szCs w:val="21"/>
          <w:lang w:eastAsia="zh-CN"/>
        </w:rPr>
        <w:t xml:space="preserve"> -15</w:t>
      </w:r>
      <w:r w:rsidRPr="00480AD3">
        <w:rPr>
          <w:sz w:val="21"/>
          <w:szCs w:val="21"/>
          <w:vertAlign w:val="superscript"/>
          <w:lang w:eastAsia="zh-CN"/>
        </w:rPr>
        <w:t>th</w:t>
      </w:r>
      <w:r w:rsidRPr="009A6BE5">
        <w:rPr>
          <w:sz w:val="21"/>
          <w:szCs w:val="21"/>
          <w:lang w:eastAsia="zh-CN"/>
        </w:rPr>
        <w:t>, 2023.</w:t>
      </w:r>
      <w:bookmarkEnd w:id="7"/>
    </w:p>
    <w:p w14:paraId="44ECB566" w14:textId="71B36FEB" w:rsidR="009A6BE5" w:rsidRDefault="009A6BE5" w:rsidP="00586342">
      <w:pPr>
        <w:numPr>
          <w:ilvl w:val="0"/>
          <w:numId w:val="5"/>
        </w:numPr>
        <w:rPr>
          <w:sz w:val="21"/>
          <w:szCs w:val="21"/>
          <w:lang w:eastAsia="zh-CN"/>
        </w:rPr>
      </w:pPr>
      <w:bookmarkStart w:id="10" w:name="_Ref162536546"/>
      <w:r w:rsidRPr="009A6BE5">
        <w:rPr>
          <w:sz w:val="21"/>
          <w:szCs w:val="21"/>
          <w:lang w:eastAsia="zh-CN"/>
        </w:rPr>
        <w:t>RP-240826</w:t>
      </w:r>
      <w:r>
        <w:rPr>
          <w:rFonts w:hint="eastAsia"/>
          <w:sz w:val="21"/>
          <w:szCs w:val="21"/>
          <w:lang w:eastAsia="zh-CN"/>
        </w:rPr>
        <w:t xml:space="preserve">, </w:t>
      </w:r>
      <w:r w:rsidRPr="009A6BE5">
        <w:rPr>
          <w:sz w:val="21"/>
          <w:szCs w:val="21"/>
          <w:lang w:eastAsia="zh-CN"/>
        </w:rPr>
        <w:t>revised</w:t>
      </w:r>
      <w:r>
        <w:rPr>
          <w:rFonts w:hint="eastAsia"/>
          <w:sz w:val="21"/>
          <w:szCs w:val="21"/>
          <w:lang w:eastAsia="zh-CN"/>
        </w:rPr>
        <w:t xml:space="preserve"> </w:t>
      </w:r>
      <w:r w:rsidRPr="009A6BE5">
        <w:rPr>
          <w:sz w:val="21"/>
          <w:szCs w:val="21"/>
          <w:lang w:eastAsia="zh-CN"/>
        </w:rPr>
        <w:t>SID: Study on solutions for Ambient IoT (Internet of Things) in NR, 3GPP TSG RAN Meeting #10</w:t>
      </w:r>
      <w:r>
        <w:rPr>
          <w:rFonts w:hint="eastAsia"/>
          <w:sz w:val="21"/>
          <w:szCs w:val="21"/>
          <w:lang w:eastAsia="zh-CN"/>
        </w:rPr>
        <w:t>3</w:t>
      </w:r>
      <w:r w:rsidRPr="009A6BE5">
        <w:rPr>
          <w:sz w:val="21"/>
          <w:szCs w:val="21"/>
          <w:lang w:eastAsia="zh-CN"/>
        </w:rPr>
        <w:t>, Maastricht, Netherlands, March 18-21, 2024.</w:t>
      </w:r>
      <w:bookmarkEnd w:id="10"/>
    </w:p>
    <w:p w14:paraId="07D978CE" w14:textId="4426B23F" w:rsidR="00B70FBB" w:rsidRDefault="004B6B73" w:rsidP="00586342">
      <w:pPr>
        <w:numPr>
          <w:ilvl w:val="0"/>
          <w:numId w:val="5"/>
        </w:numPr>
        <w:rPr>
          <w:sz w:val="21"/>
          <w:szCs w:val="21"/>
          <w:lang w:eastAsia="zh-CN"/>
        </w:rPr>
      </w:pPr>
      <w:bookmarkStart w:id="11" w:name="_Ref162536554"/>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00124568">
        <w:rPr>
          <w:rFonts w:hint="eastAsia"/>
          <w:sz w:val="21"/>
          <w:szCs w:val="21"/>
          <w:lang w:eastAsia="zh-CN"/>
        </w:rPr>
        <w:t xml:space="preserve">3GPP TSG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w:t>
      </w:r>
      <w:r w:rsidR="000D63BA">
        <w:rPr>
          <w:rFonts w:hint="eastAsia"/>
          <w:sz w:val="21"/>
          <w:szCs w:val="21"/>
          <w:lang w:eastAsia="zh-CN"/>
        </w:rPr>
        <w:t>6</w:t>
      </w:r>
      <w:r w:rsidR="002C1223" w:rsidRPr="002C1223">
        <w:rPr>
          <w:sz w:val="21"/>
          <w:szCs w:val="21"/>
          <w:lang w:eastAsia="zh-CN"/>
        </w:rPr>
        <w:t xml:space="preserve">, </w:t>
      </w:r>
      <w:bookmarkEnd w:id="8"/>
      <w:bookmarkEnd w:id="9"/>
      <w:r w:rsidR="000D63BA">
        <w:rPr>
          <w:rFonts w:hint="eastAsia"/>
          <w:sz w:val="21"/>
          <w:szCs w:val="21"/>
          <w:lang w:eastAsia="zh-CN"/>
        </w:rPr>
        <w:t>Athen</w:t>
      </w:r>
      <w:r w:rsidR="003E0136">
        <w:rPr>
          <w:rFonts w:hint="eastAsia"/>
          <w:sz w:val="21"/>
          <w:szCs w:val="21"/>
          <w:lang w:eastAsia="zh-CN"/>
        </w:rPr>
        <w:t>s</w:t>
      </w:r>
      <w:r w:rsidR="00586342" w:rsidRPr="00586342">
        <w:rPr>
          <w:sz w:val="21"/>
          <w:szCs w:val="21"/>
          <w:lang w:eastAsia="zh-CN"/>
        </w:rPr>
        <w:t xml:space="preserve">, </w:t>
      </w:r>
      <w:r w:rsidR="000D63BA">
        <w:rPr>
          <w:rFonts w:hint="eastAsia"/>
          <w:sz w:val="21"/>
          <w:szCs w:val="21"/>
          <w:lang w:eastAsia="zh-CN"/>
        </w:rPr>
        <w:t>Gr</w:t>
      </w:r>
      <w:r w:rsidR="00FE6E95">
        <w:rPr>
          <w:rFonts w:hint="eastAsia"/>
          <w:sz w:val="21"/>
          <w:szCs w:val="21"/>
          <w:lang w:eastAsia="zh-CN"/>
        </w:rPr>
        <w:t>ee</w:t>
      </w:r>
      <w:r w:rsidR="000D63BA">
        <w:rPr>
          <w:rFonts w:hint="eastAsia"/>
          <w:sz w:val="21"/>
          <w:szCs w:val="21"/>
          <w:lang w:eastAsia="zh-CN"/>
        </w:rPr>
        <w:t>ce</w:t>
      </w:r>
      <w:r w:rsidR="00586342" w:rsidRPr="00586342">
        <w:rPr>
          <w:sz w:val="21"/>
          <w:szCs w:val="21"/>
          <w:lang w:eastAsia="zh-CN"/>
        </w:rPr>
        <w:t xml:space="preserve">, </w:t>
      </w:r>
      <w:r w:rsidR="003E0136" w:rsidRPr="003E0136">
        <w:rPr>
          <w:sz w:val="21"/>
          <w:szCs w:val="21"/>
          <w:lang w:eastAsia="zh-CN"/>
        </w:rPr>
        <w:t>February 26</w:t>
      </w:r>
      <w:r w:rsidR="003E0136" w:rsidRPr="003E0136">
        <w:rPr>
          <w:sz w:val="21"/>
          <w:szCs w:val="21"/>
          <w:vertAlign w:val="superscript"/>
          <w:lang w:eastAsia="zh-CN"/>
        </w:rPr>
        <w:t>th</w:t>
      </w:r>
      <w:r w:rsidR="003E0136" w:rsidRPr="003E0136">
        <w:rPr>
          <w:sz w:val="21"/>
          <w:szCs w:val="21"/>
          <w:lang w:eastAsia="zh-CN"/>
        </w:rPr>
        <w:t xml:space="preserve"> – March 1</w:t>
      </w:r>
      <w:r w:rsidR="003E0136" w:rsidRPr="003E0136">
        <w:rPr>
          <w:sz w:val="21"/>
          <w:szCs w:val="21"/>
          <w:vertAlign w:val="superscript"/>
          <w:lang w:eastAsia="zh-CN"/>
        </w:rPr>
        <w:t>st</w:t>
      </w:r>
      <w:r w:rsidR="003E0136" w:rsidRPr="003E0136">
        <w:rPr>
          <w:sz w:val="21"/>
          <w:szCs w:val="21"/>
          <w:lang w:eastAsia="zh-CN"/>
        </w:rPr>
        <w:t>, 2024</w:t>
      </w:r>
      <w:r w:rsidR="00846490">
        <w:rPr>
          <w:sz w:val="21"/>
          <w:szCs w:val="21"/>
          <w:lang w:eastAsia="zh-CN"/>
        </w:rPr>
        <w:t>.</w:t>
      </w:r>
      <w:bookmarkEnd w:id="11"/>
    </w:p>
    <w:p w14:paraId="40631F9F" w14:textId="065AAF22" w:rsidR="00964D3F" w:rsidRDefault="00964D3F" w:rsidP="00586342">
      <w:pPr>
        <w:numPr>
          <w:ilvl w:val="0"/>
          <w:numId w:val="5"/>
        </w:numPr>
        <w:rPr>
          <w:sz w:val="21"/>
          <w:szCs w:val="21"/>
          <w:lang w:eastAsia="zh-CN"/>
        </w:rPr>
      </w:pPr>
      <w:bookmarkStart w:id="12" w:name="_Ref162878435"/>
      <w:r w:rsidRPr="00964D3F">
        <w:rPr>
          <w:sz w:val="21"/>
          <w:szCs w:val="21"/>
          <w:lang w:eastAsia="zh-CN"/>
        </w:rPr>
        <w:t>R</w:t>
      </w:r>
      <w:r w:rsidR="00124568">
        <w:rPr>
          <w:rFonts w:hint="eastAsia"/>
          <w:sz w:val="21"/>
          <w:szCs w:val="21"/>
          <w:lang w:eastAsia="zh-CN"/>
        </w:rPr>
        <w:t>P</w:t>
      </w:r>
      <w:r w:rsidRPr="00964D3F">
        <w:rPr>
          <w:sz w:val="21"/>
          <w:szCs w:val="21"/>
          <w:lang w:eastAsia="zh-CN"/>
        </w:rPr>
        <w:t>-</w:t>
      </w:r>
      <w:r w:rsidR="00561127">
        <w:rPr>
          <w:rFonts w:hint="eastAsia"/>
          <w:sz w:val="21"/>
          <w:szCs w:val="21"/>
          <w:lang w:eastAsia="zh-CN"/>
        </w:rPr>
        <w:t>240854</w:t>
      </w:r>
      <w:r>
        <w:rPr>
          <w:sz w:val="21"/>
          <w:szCs w:val="21"/>
          <w:lang w:eastAsia="zh-CN"/>
        </w:rPr>
        <w:t xml:space="preserve">, </w:t>
      </w:r>
      <w:r w:rsidR="00561127" w:rsidRPr="00561127">
        <w:rPr>
          <w:sz w:val="21"/>
          <w:szCs w:val="21"/>
          <w:lang w:eastAsia="zh-CN"/>
        </w:rPr>
        <w:t>Moderator's summary on R19 Ambient IoT</w:t>
      </w:r>
      <w:r>
        <w:rPr>
          <w:sz w:val="21"/>
          <w:szCs w:val="21"/>
          <w:lang w:eastAsia="zh-CN"/>
        </w:rPr>
        <w:t xml:space="preserve">, </w:t>
      </w:r>
      <w:r w:rsidR="00561127" w:rsidRPr="009A6BE5">
        <w:rPr>
          <w:sz w:val="21"/>
          <w:szCs w:val="21"/>
          <w:lang w:eastAsia="zh-CN"/>
        </w:rPr>
        <w:t>3GPP TSG RAN Meeting #10</w:t>
      </w:r>
      <w:r w:rsidR="00561127">
        <w:rPr>
          <w:rFonts w:hint="eastAsia"/>
          <w:sz w:val="21"/>
          <w:szCs w:val="21"/>
          <w:lang w:eastAsia="zh-CN"/>
        </w:rPr>
        <w:t>3</w:t>
      </w:r>
      <w:r w:rsidR="00561127" w:rsidRPr="009A6BE5">
        <w:rPr>
          <w:sz w:val="21"/>
          <w:szCs w:val="21"/>
          <w:lang w:eastAsia="zh-CN"/>
        </w:rPr>
        <w:t>, Maastricht,</w:t>
      </w:r>
      <w:r w:rsidR="00AA71E9">
        <w:rPr>
          <w:rFonts w:hint="eastAsia"/>
          <w:sz w:val="21"/>
          <w:szCs w:val="21"/>
          <w:lang w:eastAsia="zh-CN"/>
        </w:rPr>
        <w:t xml:space="preserve"> </w:t>
      </w:r>
      <w:r w:rsidR="00561127" w:rsidRPr="009A6BE5">
        <w:rPr>
          <w:sz w:val="21"/>
          <w:szCs w:val="21"/>
          <w:lang w:eastAsia="zh-CN"/>
        </w:rPr>
        <w:t>Netherlands, March 18-21, 2024</w:t>
      </w:r>
      <w:r>
        <w:rPr>
          <w:sz w:val="21"/>
          <w:szCs w:val="21"/>
          <w:lang w:eastAsia="zh-CN"/>
        </w:rPr>
        <w:t>.</w:t>
      </w:r>
      <w:bookmarkEnd w:id="12"/>
    </w:p>
    <w:p w14:paraId="15AD4261" w14:textId="21EBB077" w:rsidR="00124568" w:rsidRPr="00586342" w:rsidRDefault="00124568" w:rsidP="00586342">
      <w:pPr>
        <w:numPr>
          <w:ilvl w:val="0"/>
          <w:numId w:val="5"/>
        </w:numPr>
        <w:rPr>
          <w:sz w:val="21"/>
          <w:szCs w:val="21"/>
          <w:lang w:eastAsia="zh-CN"/>
        </w:rPr>
      </w:pPr>
      <w:bookmarkStart w:id="13" w:name="_Ref162884322"/>
      <w:r w:rsidRPr="00124568">
        <w:rPr>
          <w:sz w:val="21"/>
          <w:szCs w:val="21"/>
          <w:lang w:eastAsia="zh-CN"/>
        </w:rPr>
        <w:t>R1-2401835</w:t>
      </w:r>
      <w:r>
        <w:rPr>
          <w:rFonts w:hint="eastAsia"/>
          <w:sz w:val="21"/>
          <w:szCs w:val="21"/>
          <w:lang w:eastAsia="zh-CN"/>
        </w:rPr>
        <w:t xml:space="preserve">, </w:t>
      </w:r>
      <w:r w:rsidRPr="00124568">
        <w:rPr>
          <w:sz w:val="21"/>
          <w:szCs w:val="21"/>
          <w:lang w:eastAsia="zh-CN"/>
        </w:rPr>
        <w:t>Final FL Summary#4 for 9.4.1.2 Ambient IoT Device Architecture</w:t>
      </w:r>
      <w:r>
        <w:rPr>
          <w:rFonts w:hint="eastAsia"/>
          <w:sz w:val="21"/>
          <w:szCs w:val="21"/>
          <w:lang w:eastAsia="zh-CN"/>
        </w:rPr>
        <w:t xml:space="preserve">, 3GPP TSG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w:t>
      </w:r>
      <w:r>
        <w:rPr>
          <w:rFonts w:hint="eastAsia"/>
          <w:sz w:val="21"/>
          <w:szCs w:val="21"/>
          <w:lang w:eastAsia="zh-CN"/>
        </w:rPr>
        <w:t>6</w:t>
      </w:r>
      <w:r w:rsidRPr="002C1223">
        <w:rPr>
          <w:sz w:val="21"/>
          <w:szCs w:val="21"/>
          <w:lang w:eastAsia="zh-CN"/>
        </w:rPr>
        <w:t xml:space="preserve">, </w:t>
      </w:r>
      <w:r>
        <w:rPr>
          <w:rFonts w:hint="eastAsia"/>
          <w:sz w:val="21"/>
          <w:szCs w:val="21"/>
          <w:lang w:eastAsia="zh-CN"/>
        </w:rPr>
        <w:t>Athens</w:t>
      </w:r>
      <w:r w:rsidRPr="00586342">
        <w:rPr>
          <w:sz w:val="21"/>
          <w:szCs w:val="21"/>
          <w:lang w:eastAsia="zh-CN"/>
        </w:rPr>
        <w:t xml:space="preserve">, </w:t>
      </w:r>
      <w:r>
        <w:rPr>
          <w:rFonts w:hint="eastAsia"/>
          <w:sz w:val="21"/>
          <w:szCs w:val="21"/>
          <w:lang w:eastAsia="zh-CN"/>
        </w:rPr>
        <w:t>Greece</w:t>
      </w:r>
      <w:r w:rsidRPr="00586342">
        <w:rPr>
          <w:sz w:val="21"/>
          <w:szCs w:val="21"/>
          <w:lang w:eastAsia="zh-CN"/>
        </w:rPr>
        <w:t xml:space="preserve">, </w:t>
      </w:r>
      <w:r w:rsidRPr="003E0136">
        <w:rPr>
          <w:sz w:val="21"/>
          <w:szCs w:val="21"/>
          <w:lang w:eastAsia="zh-CN"/>
        </w:rPr>
        <w:t>February 26</w:t>
      </w:r>
      <w:r w:rsidRPr="003E0136">
        <w:rPr>
          <w:sz w:val="21"/>
          <w:szCs w:val="21"/>
          <w:vertAlign w:val="superscript"/>
          <w:lang w:eastAsia="zh-CN"/>
        </w:rPr>
        <w:t>th</w:t>
      </w:r>
      <w:r w:rsidRPr="003E0136">
        <w:rPr>
          <w:sz w:val="21"/>
          <w:szCs w:val="21"/>
          <w:lang w:eastAsia="zh-CN"/>
        </w:rPr>
        <w:t xml:space="preserve"> – March 1</w:t>
      </w:r>
      <w:r w:rsidRPr="003E0136">
        <w:rPr>
          <w:sz w:val="21"/>
          <w:szCs w:val="21"/>
          <w:vertAlign w:val="superscript"/>
          <w:lang w:eastAsia="zh-CN"/>
        </w:rPr>
        <w:t>st</w:t>
      </w:r>
      <w:r w:rsidRPr="003E0136">
        <w:rPr>
          <w:sz w:val="21"/>
          <w:szCs w:val="21"/>
          <w:lang w:eastAsia="zh-CN"/>
        </w:rPr>
        <w:t>, 2024</w:t>
      </w:r>
      <w:r>
        <w:rPr>
          <w:sz w:val="21"/>
          <w:szCs w:val="21"/>
          <w:lang w:eastAsia="zh-CN"/>
        </w:rPr>
        <w:t>.</w:t>
      </w:r>
      <w:bookmarkEnd w:id="13"/>
    </w:p>
    <w:sectPr w:rsidR="00124568" w:rsidRPr="00586342" w:rsidSect="00513856">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2DC62C" w14:textId="77777777" w:rsidR="00513856" w:rsidRDefault="00513856">
      <w:r>
        <w:separator/>
      </w:r>
    </w:p>
  </w:endnote>
  <w:endnote w:type="continuationSeparator" w:id="0">
    <w:p w14:paraId="4DF4D05A" w14:textId="77777777" w:rsidR="00513856" w:rsidRDefault="00513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607507" w14:textId="77777777" w:rsidR="00513856" w:rsidRDefault="00513856">
      <w:r>
        <w:separator/>
      </w:r>
    </w:p>
  </w:footnote>
  <w:footnote w:type="continuationSeparator" w:id="0">
    <w:p w14:paraId="757CB458" w14:textId="77777777" w:rsidR="00513856" w:rsidRDefault="00513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760.9pt;height:545.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523DC1"/>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 w15:restartNumberingAfterBreak="0">
    <w:nsid w:val="080308E4"/>
    <w:multiLevelType w:val="hybridMultilevel"/>
    <w:tmpl w:val="97A403AC"/>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8072142"/>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5" w15:restartNumberingAfterBreak="0">
    <w:nsid w:val="095D619B"/>
    <w:multiLevelType w:val="hybridMultilevel"/>
    <w:tmpl w:val="A2B0BAF0"/>
    <w:lvl w:ilvl="0" w:tplc="07DA94D2">
      <w:start w:val="1"/>
      <w:numFmt w:val="bullet"/>
      <w:lvlText w:val="-"/>
      <w:lvlJc w:val="left"/>
      <w:pPr>
        <w:ind w:left="860" w:hanging="440"/>
      </w:pPr>
      <w:rPr>
        <w:rFonts w:ascii="Arial" w:eastAsia="宋体"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宋体"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BF45E6"/>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3626D"/>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7" w15:restartNumberingAfterBreak="0">
    <w:nsid w:val="1C9659E6"/>
    <w:multiLevelType w:val="hybridMultilevel"/>
    <w:tmpl w:val="381261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8F2309"/>
    <w:multiLevelType w:val="hybridMultilevel"/>
    <w:tmpl w:val="AD668F6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27B62189"/>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24" w15:restartNumberingAfterBreak="0">
    <w:nsid w:val="2CA7375F"/>
    <w:multiLevelType w:val="hybridMultilevel"/>
    <w:tmpl w:val="FF004732"/>
    <w:lvl w:ilvl="0" w:tplc="FFFFFFFF">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3D8131B7"/>
    <w:multiLevelType w:val="multilevel"/>
    <w:tmpl w:val="8E14356E"/>
    <w:lvl w:ilvl="0">
      <w:start w:val="2"/>
      <w:numFmt w:val="decimal"/>
      <w:lvlText w:val="%1"/>
      <w:lvlJc w:val="left"/>
      <w:pPr>
        <w:ind w:left="711" w:hanging="711"/>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3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5150EF"/>
    <w:multiLevelType w:val="hybridMultilevel"/>
    <w:tmpl w:val="4F20D3D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3146341"/>
    <w:multiLevelType w:val="hybridMultilevel"/>
    <w:tmpl w:val="EAA8DCDE"/>
    <w:lvl w:ilvl="0" w:tplc="F74CB02A">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0" w15:restartNumberingAfterBreak="0">
    <w:nsid w:val="53F367B4"/>
    <w:multiLevelType w:val="hybridMultilevel"/>
    <w:tmpl w:val="F554618A"/>
    <w:lvl w:ilvl="0" w:tplc="85DE10A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2" w15:restartNumberingAfterBreak="0">
    <w:nsid w:val="56AD6707"/>
    <w:multiLevelType w:val="hybridMultilevel"/>
    <w:tmpl w:val="DB84F6B4"/>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5B3541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4" w15:restartNumberingAfterBreak="0">
    <w:nsid w:val="5B3D7DDB"/>
    <w:multiLevelType w:val="hybridMultilevel"/>
    <w:tmpl w:val="3A0659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634B0F40"/>
    <w:multiLevelType w:val="hybridMultilevel"/>
    <w:tmpl w:val="559A67B4"/>
    <w:lvl w:ilvl="0" w:tplc="0409000B">
      <w:start w:val="1"/>
      <w:numFmt w:val="bullet"/>
      <w:lvlText w:val="o"/>
      <w:lvlJc w:val="left"/>
      <w:pPr>
        <w:ind w:left="1280" w:hanging="440"/>
      </w:pPr>
      <w:rPr>
        <w:rFonts w:ascii="Courier New" w:hAnsi="Courier New" w:cs="Courier New"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59"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8A12AB9"/>
    <w:multiLevelType w:val="hybridMultilevel"/>
    <w:tmpl w:val="84D2FBF0"/>
    <w:lvl w:ilvl="0" w:tplc="9E0813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A7E3D34"/>
    <w:multiLevelType w:val="hybridMultilevel"/>
    <w:tmpl w:val="A94C5B50"/>
    <w:lvl w:ilvl="0" w:tplc="637AC35A">
      <w:start w:val="1"/>
      <w:numFmt w:val="bullet"/>
      <w:lvlText w:val="‐"/>
      <w:lvlJc w:val="left"/>
      <w:pPr>
        <w:ind w:left="720" w:hanging="360"/>
      </w:pPr>
      <w:rPr>
        <w:rFonts w:ascii="宋体" w:eastAsia="宋体" w:hAnsi="宋体" w:hint="eastAsia"/>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2"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72230C"/>
    <w:multiLevelType w:val="hybridMultilevel"/>
    <w:tmpl w:val="A50A1824"/>
    <w:lvl w:ilvl="0" w:tplc="9384DC1C">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47"/>
  </w:num>
  <w:num w:numId="2" w16cid:durableId="792750407">
    <w:abstractNumId w:val="22"/>
  </w:num>
  <w:num w:numId="3" w16cid:durableId="643243021">
    <w:abstractNumId w:val="46"/>
  </w:num>
  <w:num w:numId="4" w16cid:durableId="1697846156">
    <w:abstractNumId w:val="1"/>
  </w:num>
  <w:num w:numId="5" w16cid:durableId="527135589">
    <w:abstractNumId w:val="51"/>
  </w:num>
  <w:num w:numId="6" w16cid:durableId="793252828">
    <w:abstractNumId w:val="34"/>
  </w:num>
  <w:num w:numId="7" w16cid:durableId="240019012">
    <w:abstractNumId w:val="49"/>
  </w:num>
  <w:num w:numId="8" w16cid:durableId="2125270649">
    <w:abstractNumId w:val="33"/>
  </w:num>
  <w:num w:numId="9" w16cid:durableId="1859077031">
    <w:abstractNumId w:val="45"/>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37"/>
  </w:num>
  <w:num w:numId="12" w16cid:durableId="576793853">
    <w:abstractNumId w:val="25"/>
  </w:num>
  <w:num w:numId="13" w16cid:durableId="402726137">
    <w:abstractNumId w:val="10"/>
  </w:num>
  <w:num w:numId="14" w16cid:durableId="1112943395">
    <w:abstractNumId w:val="41"/>
  </w:num>
  <w:num w:numId="15" w16cid:durableId="530337642">
    <w:abstractNumId w:val="68"/>
  </w:num>
  <w:num w:numId="16" w16cid:durableId="1338770138">
    <w:abstractNumId w:val="15"/>
  </w:num>
  <w:num w:numId="17" w16cid:durableId="176308326">
    <w:abstractNumId w:val="67"/>
  </w:num>
  <w:num w:numId="18" w16cid:durableId="1125544300">
    <w:abstractNumId w:val="21"/>
  </w:num>
  <w:num w:numId="19" w16cid:durableId="244847291">
    <w:abstractNumId w:val="7"/>
  </w:num>
  <w:num w:numId="20" w16cid:durableId="1094474159">
    <w:abstractNumId w:val="19"/>
  </w:num>
  <w:num w:numId="21" w16cid:durableId="1178694526">
    <w:abstractNumId w:val="12"/>
  </w:num>
  <w:num w:numId="22" w16cid:durableId="1798330702">
    <w:abstractNumId w:val="43"/>
  </w:num>
  <w:num w:numId="23" w16cid:durableId="1635403309">
    <w:abstractNumId w:val="56"/>
  </w:num>
  <w:num w:numId="24" w16cid:durableId="1617441921">
    <w:abstractNumId w:val="66"/>
  </w:num>
  <w:num w:numId="25" w16cid:durableId="800613558">
    <w:abstractNumId w:val="39"/>
  </w:num>
  <w:num w:numId="26" w16cid:durableId="1403138749">
    <w:abstractNumId w:val="40"/>
  </w:num>
  <w:num w:numId="27" w16cid:durableId="719741346">
    <w:abstractNumId w:val="31"/>
  </w:num>
  <w:num w:numId="28" w16cid:durableId="910888559">
    <w:abstractNumId w:val="13"/>
  </w:num>
  <w:num w:numId="29" w16cid:durableId="1535262980">
    <w:abstractNumId w:val="45"/>
  </w:num>
  <w:num w:numId="30" w16cid:durableId="529562626">
    <w:abstractNumId w:val="45"/>
  </w:num>
  <w:num w:numId="31" w16cid:durableId="262036563">
    <w:abstractNumId w:val="39"/>
  </w:num>
  <w:num w:numId="32" w16cid:durableId="856969413">
    <w:abstractNumId w:val="59"/>
  </w:num>
  <w:num w:numId="33" w16cid:durableId="1297489600">
    <w:abstractNumId w:val="62"/>
  </w:num>
  <w:num w:numId="34" w16cid:durableId="1319502429">
    <w:abstractNumId w:val="48"/>
  </w:num>
  <w:num w:numId="35" w16cid:durableId="672417038">
    <w:abstractNumId w:val="50"/>
  </w:num>
  <w:num w:numId="36" w16cid:durableId="1726099153">
    <w:abstractNumId w:val="9"/>
  </w:num>
  <w:num w:numId="37" w16cid:durableId="1014309571">
    <w:abstractNumId w:val="6"/>
  </w:num>
  <w:num w:numId="38" w16cid:durableId="719666745">
    <w:abstractNumId w:val="58"/>
  </w:num>
  <w:num w:numId="39" w16cid:durableId="1974752644">
    <w:abstractNumId w:val="24"/>
  </w:num>
  <w:num w:numId="40" w16cid:durableId="1704090064">
    <w:abstractNumId w:val="5"/>
  </w:num>
  <w:num w:numId="41" w16cid:durableId="735593970">
    <w:abstractNumId w:val="18"/>
  </w:num>
  <w:num w:numId="42" w16cid:durableId="331758952">
    <w:abstractNumId w:val="44"/>
  </w:num>
  <w:num w:numId="43" w16cid:durableId="1122846347">
    <w:abstractNumId w:val="14"/>
  </w:num>
  <w:num w:numId="44" w16cid:durableId="121580516">
    <w:abstractNumId w:val="17"/>
  </w:num>
  <w:num w:numId="45" w16cid:durableId="2110467646">
    <w:abstractNumId w:val="61"/>
  </w:num>
  <w:num w:numId="46" w16cid:durableId="730540520">
    <w:abstractNumId w:val="32"/>
  </w:num>
  <w:num w:numId="47" w16cid:durableId="2046635834">
    <w:abstractNumId w:val="22"/>
  </w:num>
  <w:num w:numId="48" w16cid:durableId="2034110657">
    <w:abstractNumId w:val="30"/>
  </w:num>
  <w:num w:numId="49" w16cid:durableId="212428086">
    <w:abstractNumId w:val="57"/>
  </w:num>
  <w:num w:numId="50" w16cid:durableId="228686951">
    <w:abstractNumId w:val="64"/>
  </w:num>
  <w:num w:numId="51" w16cid:durableId="2005206923">
    <w:abstractNumId w:val="55"/>
  </w:num>
  <w:num w:numId="52" w16cid:durableId="476185760">
    <w:abstractNumId w:val="36"/>
  </w:num>
  <w:num w:numId="53" w16cid:durableId="258684529">
    <w:abstractNumId w:val="8"/>
  </w:num>
  <w:num w:numId="54" w16cid:durableId="353189689">
    <w:abstractNumId w:val="28"/>
  </w:num>
  <w:num w:numId="55" w16cid:durableId="667102214">
    <w:abstractNumId w:val="63"/>
  </w:num>
  <w:num w:numId="56" w16cid:durableId="344476560">
    <w:abstractNumId w:val="42"/>
  </w:num>
  <w:num w:numId="57" w16cid:durableId="2061898861">
    <w:abstractNumId w:val="54"/>
  </w:num>
  <w:num w:numId="58" w16cid:durableId="2060280031">
    <w:abstractNumId w:val="20"/>
  </w:num>
  <w:num w:numId="59" w16cid:durableId="548225817">
    <w:abstractNumId w:val="53"/>
  </w:num>
  <w:num w:numId="60" w16cid:durableId="592475469">
    <w:abstractNumId w:val="16"/>
  </w:num>
  <w:num w:numId="61" w16cid:durableId="1735355687">
    <w:abstractNumId w:val="35"/>
  </w:num>
  <w:num w:numId="62" w16cid:durableId="707997610">
    <w:abstractNumId w:val="23"/>
  </w:num>
  <w:num w:numId="63" w16cid:durableId="183832691">
    <w:abstractNumId w:val="4"/>
  </w:num>
  <w:num w:numId="64" w16cid:durableId="1368719591">
    <w:abstractNumId w:val="2"/>
  </w:num>
  <w:num w:numId="65" w16cid:durableId="1100905318">
    <w:abstractNumId w:val="11"/>
  </w:num>
  <w:num w:numId="66" w16cid:durableId="896010342">
    <w:abstractNumId w:val="26"/>
  </w:num>
  <w:num w:numId="67" w16cid:durableId="1347487532">
    <w:abstractNumId w:val="27"/>
  </w:num>
  <w:num w:numId="68" w16cid:durableId="1153763320">
    <w:abstractNumId w:val="65"/>
  </w:num>
  <w:num w:numId="69" w16cid:durableId="471292760">
    <w:abstractNumId w:val="29"/>
  </w:num>
  <w:num w:numId="70" w16cid:durableId="1623606408">
    <w:abstractNumId w:val="52"/>
  </w:num>
  <w:num w:numId="71" w16cid:durableId="69888746">
    <w:abstractNumId w:val="60"/>
  </w:num>
  <w:num w:numId="72" w16cid:durableId="1938096903">
    <w:abstractNumId w:val="38"/>
  </w:num>
  <w:num w:numId="73" w16cid:durableId="445001046">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0798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092"/>
    <w:rsid w:val="0005516D"/>
    <w:rsid w:val="000555D5"/>
    <w:rsid w:val="000558B2"/>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207"/>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72B"/>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55"/>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6F90"/>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3BA"/>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4FE0"/>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D9"/>
    <w:rsid w:val="000F4D38"/>
    <w:rsid w:val="000F4D3C"/>
    <w:rsid w:val="000F4D47"/>
    <w:rsid w:val="000F591D"/>
    <w:rsid w:val="000F597A"/>
    <w:rsid w:val="000F59F5"/>
    <w:rsid w:val="000F5A2F"/>
    <w:rsid w:val="000F5A8B"/>
    <w:rsid w:val="000F5E0A"/>
    <w:rsid w:val="000F5E9D"/>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68"/>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0AA6"/>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BA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060"/>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4D38"/>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34C"/>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B69"/>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2B9"/>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CFA"/>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42E"/>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50D"/>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43C"/>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6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936"/>
    <w:rsid w:val="00335AC1"/>
    <w:rsid w:val="00335C4A"/>
    <w:rsid w:val="0033609D"/>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483"/>
    <w:rsid w:val="0035760D"/>
    <w:rsid w:val="00357745"/>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401"/>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6057"/>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996"/>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357"/>
    <w:rsid w:val="003D77EE"/>
    <w:rsid w:val="003D7B90"/>
    <w:rsid w:val="003D7C5D"/>
    <w:rsid w:val="003E00C6"/>
    <w:rsid w:val="003E013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7C1"/>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DAE"/>
    <w:rsid w:val="00437FB8"/>
    <w:rsid w:val="00440671"/>
    <w:rsid w:val="00440D6D"/>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DB8"/>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5F"/>
    <w:rsid w:val="00471CDB"/>
    <w:rsid w:val="00472FE2"/>
    <w:rsid w:val="00473236"/>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AD3"/>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820"/>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9CF"/>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B7FBC"/>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2DB"/>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E7EB2"/>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C2E"/>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5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A5"/>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C41"/>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771"/>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127"/>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43F"/>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7EF"/>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452"/>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D8D"/>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1D"/>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2C5C"/>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377"/>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32D"/>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A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56"/>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68"/>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1FAA"/>
    <w:rsid w:val="00702182"/>
    <w:rsid w:val="0070280F"/>
    <w:rsid w:val="00702BAB"/>
    <w:rsid w:val="00702CEF"/>
    <w:rsid w:val="007030D9"/>
    <w:rsid w:val="00703111"/>
    <w:rsid w:val="00703489"/>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78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432"/>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98E"/>
    <w:rsid w:val="007D4A4C"/>
    <w:rsid w:val="007D4DD6"/>
    <w:rsid w:val="007D5162"/>
    <w:rsid w:val="007D51E1"/>
    <w:rsid w:val="007D51FD"/>
    <w:rsid w:val="007D53BC"/>
    <w:rsid w:val="007D5430"/>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E2C"/>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88E"/>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61A"/>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4D56"/>
    <w:rsid w:val="00885056"/>
    <w:rsid w:val="00885E2C"/>
    <w:rsid w:val="00885E55"/>
    <w:rsid w:val="00886600"/>
    <w:rsid w:val="00886601"/>
    <w:rsid w:val="008867D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3FFD"/>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D0D"/>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19B"/>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77"/>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47B8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80CD4"/>
    <w:rsid w:val="00980D1C"/>
    <w:rsid w:val="009812BE"/>
    <w:rsid w:val="00981349"/>
    <w:rsid w:val="0098188A"/>
    <w:rsid w:val="00981CD0"/>
    <w:rsid w:val="00981CD7"/>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BE4"/>
    <w:rsid w:val="009A4F37"/>
    <w:rsid w:val="009A50E5"/>
    <w:rsid w:val="009A5357"/>
    <w:rsid w:val="009A55F7"/>
    <w:rsid w:val="009A5664"/>
    <w:rsid w:val="009A59F0"/>
    <w:rsid w:val="009A5A03"/>
    <w:rsid w:val="009A5A30"/>
    <w:rsid w:val="009A618D"/>
    <w:rsid w:val="009A638F"/>
    <w:rsid w:val="009A655B"/>
    <w:rsid w:val="009A6864"/>
    <w:rsid w:val="009A6BE5"/>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5FC"/>
    <w:rsid w:val="00A147FE"/>
    <w:rsid w:val="00A1495F"/>
    <w:rsid w:val="00A14B0E"/>
    <w:rsid w:val="00A14F14"/>
    <w:rsid w:val="00A15097"/>
    <w:rsid w:val="00A15370"/>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D3D"/>
    <w:rsid w:val="00A36E3D"/>
    <w:rsid w:val="00A36FF4"/>
    <w:rsid w:val="00A374B1"/>
    <w:rsid w:val="00A3782C"/>
    <w:rsid w:val="00A37AFB"/>
    <w:rsid w:val="00A37C36"/>
    <w:rsid w:val="00A37F8D"/>
    <w:rsid w:val="00A40082"/>
    <w:rsid w:val="00A4044F"/>
    <w:rsid w:val="00A404E3"/>
    <w:rsid w:val="00A4071F"/>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71"/>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2E7"/>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523"/>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4EE"/>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1E9"/>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325"/>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9A"/>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771"/>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522"/>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99B"/>
    <w:rsid w:val="00B91AAB"/>
    <w:rsid w:val="00B91BC1"/>
    <w:rsid w:val="00B91C1D"/>
    <w:rsid w:val="00B91CCA"/>
    <w:rsid w:val="00B91FA8"/>
    <w:rsid w:val="00B923F0"/>
    <w:rsid w:val="00B92431"/>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E37"/>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0E14"/>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DB6"/>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730"/>
    <w:rsid w:val="00BC7A43"/>
    <w:rsid w:val="00BC7A8A"/>
    <w:rsid w:val="00BC7C45"/>
    <w:rsid w:val="00BC7C4E"/>
    <w:rsid w:val="00BC7C7F"/>
    <w:rsid w:val="00BD002B"/>
    <w:rsid w:val="00BD0800"/>
    <w:rsid w:val="00BD096C"/>
    <w:rsid w:val="00BD0987"/>
    <w:rsid w:val="00BD0CCD"/>
    <w:rsid w:val="00BD16B8"/>
    <w:rsid w:val="00BD1825"/>
    <w:rsid w:val="00BD1A3E"/>
    <w:rsid w:val="00BD1A8C"/>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D7DBD"/>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B19"/>
    <w:rsid w:val="00C01263"/>
    <w:rsid w:val="00C01306"/>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79A"/>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54E"/>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3D31"/>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4A7C"/>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4F7"/>
    <w:rsid w:val="00CD65CD"/>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37"/>
    <w:rsid w:val="00D07285"/>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2DE"/>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07B"/>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1AB"/>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17"/>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3D66"/>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D07"/>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569"/>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37B"/>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12"/>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A27"/>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4B9"/>
    <w:rsid w:val="00E44857"/>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D45"/>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58"/>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62"/>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E"/>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9C"/>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1D3B"/>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834"/>
    <w:rsid w:val="00EB5925"/>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48B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DA4"/>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2B9"/>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2A3"/>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03F"/>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B1"/>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2D19"/>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5D"/>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5FC0"/>
    <w:rsid w:val="00FE60C5"/>
    <w:rsid w:val="00FE6615"/>
    <w:rsid w:val="00FE6DC3"/>
    <w:rsid w:val="00FE6E95"/>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2401"/>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49"/>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qFormat/>
    <w:rsid w:val="00BD1A8C"/>
    <w:pPr>
      <w:overflowPunct/>
      <w:autoSpaceDE/>
      <w:autoSpaceDN/>
      <w:adjustRightInd/>
      <w:spacing w:after="0"/>
      <w:ind w:left="720"/>
      <w:contextualSpacing/>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A6B.6369964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6B4A.6171F0A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548</TotalTime>
  <Pages>7</Pages>
  <Words>2914</Words>
  <Characters>16613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210</cp:revision>
  <cp:lastPrinted>2004-04-14T09:17:00Z</cp:lastPrinted>
  <dcterms:created xsi:type="dcterms:W3CDTF">2023-08-09T05:59:00Z</dcterms:created>
  <dcterms:modified xsi:type="dcterms:W3CDTF">2024-04-03T08:55:00Z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